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2F09B" w14:textId="38579FFD" w:rsidR="00D70A2D" w:rsidRPr="0065398D" w:rsidRDefault="000B1709" w:rsidP="000B1709">
      <w:pPr>
        <w:tabs>
          <w:tab w:val="right" w:pos="15136"/>
        </w:tabs>
        <w:spacing w:before="240" w:after="0" w:line="240" w:lineRule="auto"/>
        <w:ind w:left="426"/>
        <w:rPr>
          <w:rFonts w:eastAsia="Times New Roman" w:cstheme="minorHAnsi"/>
          <w:color w:val="1F2A44"/>
          <w:sz w:val="76"/>
          <w:szCs w:val="76"/>
          <w:lang w:val="en-GB" w:eastAsia="cy-GB"/>
        </w:rPr>
      </w:pPr>
      <w:r>
        <w:rPr>
          <w:rFonts w:eastAsia="Times New Roman" w:cstheme="minorHAnsi"/>
          <w:noProof/>
          <w:color w:val="1F2A44"/>
          <w:sz w:val="76"/>
          <w:szCs w:val="76"/>
          <w:lang w:val="en-GB" w:eastAsia="cy-GB"/>
        </w:rPr>
        <w:drawing>
          <wp:inline distT="0" distB="0" distL="0" distR="0" wp14:anchorId="6667B144" wp14:editId="19E3A3F0">
            <wp:extent cx="3006437" cy="2425382"/>
            <wp:effectExtent l="0" t="0" r="3810" b="0"/>
            <wp:docPr id="17607649" name="Picture 2" descr="Bangor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7649" name="Picture 2" descr="Bangor Logo&#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6897" cy="2433820"/>
                    </a:xfrm>
                    <a:prstGeom prst="rect">
                      <a:avLst/>
                    </a:prstGeom>
                    <a:noFill/>
                    <a:ln>
                      <a:noFill/>
                    </a:ln>
                  </pic:spPr>
                </pic:pic>
              </a:graphicData>
            </a:graphic>
          </wp:inline>
        </w:drawing>
      </w:r>
      <w:r w:rsidR="00FB5F52" w:rsidRPr="0065398D">
        <w:rPr>
          <w:rFonts w:eastAsia="Times New Roman" w:cstheme="minorHAnsi"/>
          <w:color w:val="1F2A44"/>
          <w:sz w:val="76"/>
          <w:szCs w:val="76"/>
          <w:lang w:val="en-GB" w:eastAsia="cy-GB"/>
        </w:rPr>
        <w:tab/>
      </w:r>
      <w:r w:rsidR="00FB5F52" w:rsidRPr="0065398D">
        <w:rPr>
          <w:rFonts w:eastAsia="Times New Roman" w:cstheme="minorHAnsi"/>
          <w:noProof/>
          <w:color w:val="1F2A44"/>
          <w:sz w:val="76"/>
          <w:szCs w:val="76"/>
          <w:lang w:val="en-GB" w:eastAsia="cy-GB"/>
        </w:rPr>
        <w:drawing>
          <wp:inline distT="0" distB="0" distL="0" distR="0" wp14:anchorId="4E5E3B29" wp14:editId="3208B341">
            <wp:extent cx="3058270" cy="2741621"/>
            <wp:effectExtent l="0" t="0" r="8890" b="1905"/>
            <wp:docPr id="1" name="Llun 1" descr="Stand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lun 1" descr="Standards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2369" cy="2772190"/>
                    </a:xfrm>
                    <a:prstGeom prst="rect">
                      <a:avLst/>
                    </a:prstGeom>
                  </pic:spPr>
                </pic:pic>
              </a:graphicData>
            </a:graphic>
          </wp:inline>
        </w:drawing>
      </w:r>
    </w:p>
    <w:p w14:paraId="2BDB97A3" w14:textId="77777777" w:rsidR="00D70A2D" w:rsidRPr="0065398D" w:rsidRDefault="00D70A2D" w:rsidP="00FB5F52">
      <w:pPr>
        <w:spacing w:before="240" w:after="0" w:line="240" w:lineRule="auto"/>
        <w:rPr>
          <w:rFonts w:eastAsia="Times New Roman" w:cstheme="minorHAnsi"/>
          <w:color w:val="1F2A44"/>
          <w:sz w:val="76"/>
          <w:szCs w:val="76"/>
          <w:lang w:val="en-GB" w:eastAsia="cy-GB"/>
        </w:rPr>
      </w:pPr>
    </w:p>
    <w:p w14:paraId="71780F3B" w14:textId="77777777" w:rsidR="00D70A2D" w:rsidRPr="0065398D" w:rsidRDefault="00D70A2D" w:rsidP="004327D0">
      <w:pPr>
        <w:spacing w:after="0" w:line="240" w:lineRule="auto"/>
        <w:jc w:val="right"/>
        <w:rPr>
          <w:rFonts w:eastAsia="Times New Roman" w:cstheme="minorHAnsi"/>
          <w:color w:val="1F2A44"/>
          <w:sz w:val="76"/>
          <w:szCs w:val="76"/>
          <w:lang w:val="en-GB" w:eastAsia="cy-GB"/>
        </w:rPr>
      </w:pPr>
    </w:p>
    <w:p w14:paraId="5FCFC639" w14:textId="77777777" w:rsidR="00771220" w:rsidRPr="0065398D" w:rsidRDefault="00771220" w:rsidP="00FB5F52">
      <w:pPr>
        <w:spacing w:after="0" w:line="240" w:lineRule="auto"/>
        <w:rPr>
          <w:rFonts w:eastAsia="Times New Roman" w:cstheme="minorHAnsi"/>
          <w:color w:val="1F2A44"/>
          <w:sz w:val="76"/>
          <w:szCs w:val="76"/>
          <w:lang w:val="en-GB" w:eastAsia="cy-GB"/>
        </w:rPr>
      </w:pPr>
    </w:p>
    <w:p w14:paraId="6AC5906D" w14:textId="6CB59285" w:rsidR="00D2406C" w:rsidRPr="0065398D" w:rsidRDefault="00D2406C" w:rsidP="004327D0">
      <w:pPr>
        <w:spacing w:after="0" w:line="240" w:lineRule="auto"/>
        <w:jc w:val="right"/>
        <w:rPr>
          <w:rFonts w:eastAsia="Times New Roman" w:cstheme="minorHAnsi"/>
          <w:color w:val="1F2A44"/>
          <w:sz w:val="76"/>
          <w:szCs w:val="76"/>
          <w:lang w:val="en-GB" w:eastAsia="cy-GB"/>
        </w:rPr>
      </w:pPr>
      <w:r w:rsidRPr="0065398D">
        <w:rPr>
          <w:rFonts w:eastAsia="Times New Roman" w:cstheme="minorHAnsi"/>
          <w:color w:val="1F2A44"/>
          <w:sz w:val="76"/>
          <w:szCs w:val="76"/>
          <w:lang w:val="en-GB" w:eastAsia="cy-GB"/>
        </w:rPr>
        <w:t>Professional Teaching and</w:t>
      </w:r>
    </w:p>
    <w:p w14:paraId="678D65D4" w14:textId="77777777" w:rsidR="00D70A2D" w:rsidRPr="0065398D" w:rsidRDefault="00D2406C" w:rsidP="00D70A2D">
      <w:pPr>
        <w:spacing w:after="0" w:line="240" w:lineRule="auto"/>
        <w:jc w:val="right"/>
        <w:rPr>
          <w:rFonts w:eastAsia="Times New Roman" w:cstheme="minorHAnsi"/>
          <w:sz w:val="70"/>
          <w:szCs w:val="70"/>
          <w:lang w:val="en-GB" w:eastAsia="cy-GB"/>
        </w:rPr>
      </w:pPr>
      <w:r w:rsidRPr="0065398D">
        <w:rPr>
          <w:rFonts w:eastAsia="Times New Roman" w:cstheme="minorHAnsi"/>
          <w:color w:val="1F2A44"/>
          <w:sz w:val="76"/>
          <w:szCs w:val="76"/>
          <w:lang w:val="en-GB" w:eastAsia="cy-GB"/>
        </w:rPr>
        <w:t>Leadership Standards</w:t>
      </w:r>
    </w:p>
    <w:p w14:paraId="7F84C531" w14:textId="63EA779F" w:rsidR="00D2406C" w:rsidRPr="0065398D" w:rsidRDefault="0098525C" w:rsidP="000B1709">
      <w:pPr>
        <w:tabs>
          <w:tab w:val="right" w:pos="15451"/>
        </w:tabs>
        <w:spacing w:after="0" w:line="240" w:lineRule="auto"/>
        <w:rPr>
          <w:rFonts w:eastAsia="Times New Roman"/>
          <w:color w:val="1F2A44"/>
          <w:sz w:val="76"/>
          <w:szCs w:val="76"/>
          <w:lang w:val="en-GB" w:eastAsia="en-GB"/>
        </w:rPr>
      </w:pPr>
      <w:r>
        <w:rPr>
          <w:rFonts w:eastAsia="Times New Roman"/>
          <w:color w:val="1F2A44"/>
          <w:sz w:val="76"/>
          <w:szCs w:val="76"/>
          <w:lang w:val="en-GB" w:eastAsia="en-GB"/>
        </w:rPr>
        <w:tab/>
      </w:r>
      <w:r w:rsidR="369DA1C0" w:rsidRPr="0065398D">
        <w:rPr>
          <w:rFonts w:eastAsia="Times New Roman"/>
          <w:color w:val="1F2A44"/>
          <w:sz w:val="76"/>
          <w:szCs w:val="76"/>
          <w:lang w:val="en-GB" w:eastAsia="en-GB"/>
        </w:rPr>
        <w:t>Assessment Handbook</w:t>
      </w:r>
    </w:p>
    <w:p w14:paraId="238DEA34" w14:textId="77777777" w:rsidR="005727FB" w:rsidRPr="0065398D" w:rsidRDefault="005727FB" w:rsidP="004327D0">
      <w:pPr>
        <w:rPr>
          <w:lang w:val="en-GB"/>
        </w:rPr>
      </w:pPr>
    </w:p>
    <w:tbl>
      <w:tblPr>
        <w:tblStyle w:val="TableGrid"/>
        <w:tblW w:w="5000" w:type="pct"/>
        <w:shd w:val="clear" w:color="auto" w:fill="398E98" w:themeFill="accent2" w:themeFillShade="BF"/>
        <w:tblLook w:val="04A0" w:firstRow="1" w:lastRow="0" w:firstColumn="1" w:lastColumn="0" w:noHBand="0" w:noVBand="1"/>
      </w:tblPr>
      <w:tblGrid>
        <w:gridCol w:w="15441"/>
      </w:tblGrid>
      <w:tr w:rsidR="00B655BC" w:rsidRPr="0065398D" w14:paraId="20D9FDC2" w14:textId="77777777" w:rsidTr="0088036E">
        <w:trPr>
          <w:trHeight w:val="558"/>
        </w:trPr>
        <w:tc>
          <w:tcPr>
            <w:tcW w:w="5000" w:type="pct"/>
            <w:shd w:val="clear" w:color="auto" w:fill="1F2A44"/>
            <w:vAlign w:val="center"/>
          </w:tcPr>
          <w:p w14:paraId="466EB9C8" w14:textId="0D512944" w:rsidR="00B655BC" w:rsidRPr="0065398D" w:rsidRDefault="00B655BC" w:rsidP="00E00D94">
            <w:pPr>
              <w:pStyle w:val="Heading1"/>
              <w:rPr>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0" w:name="_Contents"/>
            <w:bookmarkStart w:id="1" w:name="Content"/>
            <w:bookmarkStart w:id="2" w:name="_Contents_1"/>
            <w:bookmarkStart w:id="3" w:name="_Toc522542010"/>
            <w:bookmarkStart w:id="4" w:name="_Toc782734"/>
            <w:bookmarkStart w:id="5" w:name="_Toc1652403"/>
            <w:bookmarkStart w:id="6" w:name="_Toc1653730"/>
            <w:bookmarkStart w:id="7" w:name="_Toc2089705"/>
            <w:bookmarkStart w:id="8" w:name="_Toc2333307"/>
            <w:bookmarkStart w:id="9" w:name="_Toc12357611"/>
            <w:bookmarkStart w:id="10" w:name="_Toc16516846"/>
            <w:bookmarkStart w:id="11" w:name="_Toc80697375"/>
            <w:bookmarkStart w:id="12" w:name="_Toc81835038"/>
            <w:bookmarkStart w:id="13" w:name="_Toc112164246"/>
            <w:bookmarkStart w:id="14" w:name="_Toc112165927"/>
            <w:bookmarkStart w:id="15" w:name="_Toc142381478"/>
            <w:bookmarkEnd w:id="0"/>
            <w:bookmarkEnd w:id="1"/>
            <w:bookmarkEnd w:id="2"/>
            <w:r w:rsidRPr="0065398D">
              <w:t>Contents</w:t>
            </w:r>
            <w:bookmarkEnd w:id="3"/>
            <w:bookmarkEnd w:id="4"/>
            <w:bookmarkEnd w:id="5"/>
            <w:bookmarkEnd w:id="6"/>
            <w:bookmarkEnd w:id="7"/>
            <w:bookmarkEnd w:id="8"/>
            <w:bookmarkEnd w:id="9"/>
            <w:bookmarkEnd w:id="10"/>
            <w:bookmarkEnd w:id="11"/>
            <w:bookmarkEnd w:id="12"/>
            <w:bookmarkEnd w:id="13"/>
            <w:bookmarkEnd w:id="14"/>
            <w:bookmarkEnd w:id="15"/>
          </w:p>
        </w:tc>
      </w:tr>
    </w:tbl>
    <w:bookmarkStart w:id="16" w:name="_Toc12357612" w:displacedByCustomXml="next"/>
    <w:bookmarkStart w:id="17" w:name="_Toc520107314" w:displacedByCustomXml="next"/>
    <w:sdt>
      <w:sdtPr>
        <w:rPr>
          <w:rFonts w:asciiTheme="minorHAnsi" w:eastAsia="MS Mincho" w:hAnsiTheme="minorHAnsi" w:cstheme="minorBidi"/>
          <w:color w:val="auto"/>
          <w:sz w:val="22"/>
          <w:szCs w:val="22"/>
          <w:lang w:val="en-GB"/>
        </w:rPr>
        <w:id w:val="239683166"/>
        <w:docPartObj>
          <w:docPartGallery w:val="Table of Contents"/>
          <w:docPartUnique/>
        </w:docPartObj>
      </w:sdtPr>
      <w:sdtEndPr>
        <w:rPr>
          <w:b/>
          <w:bCs/>
          <w:noProof/>
        </w:rPr>
      </w:sdtEndPr>
      <w:sdtContent>
        <w:p w14:paraId="0A038500" w14:textId="402BB309" w:rsidR="00557530" w:rsidRPr="0065398D" w:rsidRDefault="00557530" w:rsidP="00F3121F">
          <w:pPr>
            <w:pStyle w:val="TOCHeading"/>
            <w:spacing w:before="0" w:after="40"/>
            <w:rPr>
              <w:sz w:val="2"/>
              <w:szCs w:val="2"/>
              <w:lang w:val="en-GB"/>
            </w:rPr>
          </w:pPr>
        </w:p>
        <w:p w14:paraId="1A90A8A3" w14:textId="38179BCC" w:rsidR="00F546AA" w:rsidRPr="00547961" w:rsidRDefault="00557530">
          <w:pPr>
            <w:pStyle w:val="TOC1"/>
            <w:tabs>
              <w:tab w:val="right" w:leader="dot" w:pos="15126"/>
            </w:tabs>
            <w:rPr>
              <w:rFonts w:asciiTheme="minorHAnsi" w:eastAsiaTheme="minorEastAsia" w:hAnsiTheme="minorHAnsi"/>
              <w:color w:val="auto"/>
              <w:u w:val="none"/>
              <w:lang w:val="cy-GB" w:eastAsia="cy-GB"/>
            </w:rPr>
          </w:pPr>
          <w:r w:rsidRPr="00547961">
            <w:rPr>
              <w:u w:val="none"/>
              <w:lang w:val="en-GB"/>
            </w:rPr>
            <w:fldChar w:fldCharType="begin"/>
          </w:r>
          <w:r w:rsidRPr="00547961">
            <w:rPr>
              <w:u w:val="none"/>
              <w:lang w:val="en-GB"/>
            </w:rPr>
            <w:instrText xml:space="preserve"> TOC \o "1-3" \h \z \u </w:instrText>
          </w:r>
          <w:r w:rsidRPr="00547961">
            <w:rPr>
              <w:u w:val="none"/>
              <w:lang w:val="en-GB"/>
            </w:rPr>
            <w:fldChar w:fldCharType="separate"/>
          </w:r>
          <w:hyperlink w:anchor="_Toc142381479" w:history="1">
            <w:r w:rsidR="00F546AA" w:rsidRPr="00547961">
              <w:rPr>
                <w:rStyle w:val="Hyperlink"/>
                <w:noProof/>
                <w:u w:val="none"/>
              </w:rPr>
              <w:t>Tracking Progress</w:t>
            </w:r>
            <w:r w:rsidR="00F546AA" w:rsidRPr="00547961">
              <w:rPr>
                <w:noProof/>
                <w:webHidden/>
                <w:u w:val="none"/>
              </w:rPr>
              <w:tab/>
            </w:r>
            <w:r w:rsidR="00F546AA" w:rsidRPr="00547961">
              <w:rPr>
                <w:noProof/>
                <w:webHidden/>
                <w:u w:val="none"/>
              </w:rPr>
              <w:fldChar w:fldCharType="begin"/>
            </w:r>
            <w:r w:rsidR="00F546AA" w:rsidRPr="00547961">
              <w:rPr>
                <w:noProof/>
                <w:webHidden/>
                <w:u w:val="none"/>
              </w:rPr>
              <w:instrText xml:space="preserve"> PAGEREF _Toc142381479 \h </w:instrText>
            </w:r>
            <w:r w:rsidR="00F546AA" w:rsidRPr="00547961">
              <w:rPr>
                <w:noProof/>
                <w:webHidden/>
                <w:u w:val="none"/>
              </w:rPr>
            </w:r>
            <w:r w:rsidR="00F546AA" w:rsidRPr="00547961">
              <w:rPr>
                <w:noProof/>
                <w:webHidden/>
                <w:u w:val="none"/>
              </w:rPr>
              <w:fldChar w:fldCharType="separate"/>
            </w:r>
            <w:r w:rsidR="00101825">
              <w:rPr>
                <w:noProof/>
                <w:webHidden/>
                <w:u w:val="none"/>
              </w:rPr>
              <w:t>2</w:t>
            </w:r>
            <w:r w:rsidR="00F546AA" w:rsidRPr="00547961">
              <w:rPr>
                <w:noProof/>
                <w:webHidden/>
                <w:u w:val="none"/>
              </w:rPr>
              <w:fldChar w:fldCharType="end"/>
            </w:r>
          </w:hyperlink>
        </w:p>
        <w:p w14:paraId="3AA2416B" w14:textId="0A5BEDAB" w:rsidR="00F546AA" w:rsidRPr="00547961" w:rsidRDefault="00F546AA">
          <w:pPr>
            <w:pStyle w:val="TOC1"/>
            <w:tabs>
              <w:tab w:val="right" w:leader="dot" w:pos="15126"/>
            </w:tabs>
            <w:rPr>
              <w:rFonts w:asciiTheme="minorHAnsi" w:eastAsiaTheme="minorEastAsia" w:hAnsiTheme="minorHAnsi"/>
              <w:color w:val="auto"/>
              <w:u w:val="none"/>
              <w:lang w:val="cy-GB" w:eastAsia="cy-GB"/>
            </w:rPr>
          </w:pPr>
          <w:hyperlink w:anchor="_Toc142381480" w:history="1">
            <w:r w:rsidRPr="00547961">
              <w:rPr>
                <w:rStyle w:val="Hyperlink"/>
                <w:noProof/>
                <w:u w:val="none"/>
              </w:rPr>
              <w:t>The Four Purposes of Learning</w:t>
            </w:r>
            <w:r w:rsidRPr="00547961">
              <w:rPr>
                <w:noProof/>
                <w:webHidden/>
                <w:u w:val="none"/>
              </w:rPr>
              <w:tab/>
            </w:r>
            <w:r w:rsidRPr="00547961">
              <w:rPr>
                <w:noProof/>
                <w:webHidden/>
                <w:u w:val="none"/>
              </w:rPr>
              <w:fldChar w:fldCharType="begin"/>
            </w:r>
            <w:r w:rsidRPr="00547961">
              <w:rPr>
                <w:noProof/>
                <w:webHidden/>
                <w:u w:val="none"/>
              </w:rPr>
              <w:instrText xml:space="preserve"> PAGEREF _Toc142381480 \h </w:instrText>
            </w:r>
            <w:r w:rsidRPr="00547961">
              <w:rPr>
                <w:noProof/>
                <w:webHidden/>
                <w:u w:val="none"/>
              </w:rPr>
            </w:r>
            <w:r w:rsidRPr="00547961">
              <w:rPr>
                <w:noProof/>
                <w:webHidden/>
                <w:u w:val="none"/>
              </w:rPr>
              <w:fldChar w:fldCharType="separate"/>
            </w:r>
            <w:r w:rsidR="00101825">
              <w:rPr>
                <w:noProof/>
                <w:webHidden/>
                <w:u w:val="none"/>
              </w:rPr>
              <w:t>4</w:t>
            </w:r>
            <w:r w:rsidRPr="00547961">
              <w:rPr>
                <w:noProof/>
                <w:webHidden/>
                <w:u w:val="none"/>
              </w:rPr>
              <w:fldChar w:fldCharType="end"/>
            </w:r>
          </w:hyperlink>
        </w:p>
        <w:p w14:paraId="7DB4754B" w14:textId="7B543D94" w:rsidR="00F546AA" w:rsidRPr="00547961" w:rsidRDefault="00F546AA">
          <w:pPr>
            <w:pStyle w:val="TOC1"/>
            <w:tabs>
              <w:tab w:val="right" w:leader="dot" w:pos="15126"/>
            </w:tabs>
            <w:rPr>
              <w:rFonts w:asciiTheme="minorHAnsi" w:eastAsiaTheme="minorEastAsia" w:hAnsiTheme="minorHAnsi"/>
              <w:color w:val="auto"/>
              <w:u w:val="none"/>
              <w:lang w:val="cy-GB" w:eastAsia="cy-GB"/>
            </w:rPr>
          </w:pPr>
          <w:hyperlink w:anchor="_Toc142381481" w:history="1">
            <w:r w:rsidRPr="00547961">
              <w:rPr>
                <w:rStyle w:val="Hyperlink"/>
                <w:noProof/>
                <w:u w:val="none"/>
              </w:rPr>
              <w:t>How to assess using the Professional Standards for Teaching and Leadership (PSTL)</w:t>
            </w:r>
            <w:r w:rsidRPr="00547961">
              <w:rPr>
                <w:noProof/>
                <w:webHidden/>
                <w:u w:val="none"/>
              </w:rPr>
              <w:tab/>
            </w:r>
            <w:r w:rsidRPr="00547961">
              <w:rPr>
                <w:noProof/>
                <w:webHidden/>
                <w:u w:val="none"/>
              </w:rPr>
              <w:fldChar w:fldCharType="begin"/>
            </w:r>
            <w:r w:rsidRPr="00547961">
              <w:rPr>
                <w:noProof/>
                <w:webHidden/>
                <w:u w:val="none"/>
              </w:rPr>
              <w:instrText xml:space="preserve"> PAGEREF _Toc142381481 \h </w:instrText>
            </w:r>
            <w:r w:rsidRPr="00547961">
              <w:rPr>
                <w:noProof/>
                <w:webHidden/>
                <w:u w:val="none"/>
              </w:rPr>
            </w:r>
            <w:r w:rsidRPr="00547961">
              <w:rPr>
                <w:noProof/>
                <w:webHidden/>
                <w:u w:val="none"/>
              </w:rPr>
              <w:fldChar w:fldCharType="separate"/>
            </w:r>
            <w:r w:rsidR="00101825">
              <w:rPr>
                <w:noProof/>
                <w:webHidden/>
                <w:u w:val="none"/>
              </w:rPr>
              <w:t>4</w:t>
            </w:r>
            <w:r w:rsidRPr="00547961">
              <w:rPr>
                <w:noProof/>
                <w:webHidden/>
                <w:u w:val="none"/>
              </w:rPr>
              <w:fldChar w:fldCharType="end"/>
            </w:r>
          </w:hyperlink>
        </w:p>
        <w:p w14:paraId="4F0F3DD7" w14:textId="38613F04" w:rsidR="00F546AA" w:rsidRPr="00547961" w:rsidRDefault="00F546AA">
          <w:pPr>
            <w:pStyle w:val="TOC1"/>
            <w:tabs>
              <w:tab w:val="right" w:leader="dot" w:pos="15126"/>
            </w:tabs>
            <w:rPr>
              <w:rFonts w:asciiTheme="minorHAnsi" w:eastAsiaTheme="minorEastAsia" w:hAnsiTheme="minorHAnsi"/>
              <w:color w:val="auto"/>
              <w:u w:val="none"/>
              <w:lang w:val="cy-GB" w:eastAsia="cy-GB"/>
            </w:rPr>
          </w:pPr>
          <w:hyperlink w:anchor="_Toc142381484" w:history="1">
            <w:r w:rsidRPr="00547961">
              <w:rPr>
                <w:rStyle w:val="Hyperlink"/>
                <w:noProof/>
                <w:u w:val="none"/>
              </w:rPr>
              <w:t>Assessment Forms</w:t>
            </w:r>
            <w:r w:rsidRPr="00547961">
              <w:rPr>
                <w:noProof/>
                <w:webHidden/>
                <w:u w:val="none"/>
              </w:rPr>
              <w:tab/>
            </w:r>
            <w:r w:rsidRPr="00547961">
              <w:rPr>
                <w:noProof/>
                <w:webHidden/>
                <w:u w:val="none"/>
              </w:rPr>
              <w:fldChar w:fldCharType="begin"/>
            </w:r>
            <w:r w:rsidRPr="00547961">
              <w:rPr>
                <w:noProof/>
                <w:webHidden/>
                <w:u w:val="none"/>
              </w:rPr>
              <w:instrText xml:space="preserve"> PAGEREF _Toc142381484 \h </w:instrText>
            </w:r>
            <w:r w:rsidRPr="00547961">
              <w:rPr>
                <w:noProof/>
                <w:webHidden/>
                <w:u w:val="none"/>
              </w:rPr>
            </w:r>
            <w:r w:rsidRPr="00547961">
              <w:rPr>
                <w:noProof/>
                <w:webHidden/>
                <w:u w:val="none"/>
              </w:rPr>
              <w:fldChar w:fldCharType="separate"/>
            </w:r>
            <w:r w:rsidR="00101825">
              <w:rPr>
                <w:noProof/>
                <w:webHidden/>
                <w:u w:val="none"/>
              </w:rPr>
              <w:t>6</w:t>
            </w:r>
            <w:r w:rsidRPr="00547961">
              <w:rPr>
                <w:noProof/>
                <w:webHidden/>
                <w:u w:val="none"/>
              </w:rPr>
              <w:fldChar w:fldCharType="end"/>
            </w:r>
          </w:hyperlink>
        </w:p>
        <w:p w14:paraId="16C445E3" w14:textId="7BD99038" w:rsidR="00F546AA" w:rsidRPr="00547961" w:rsidRDefault="00F546AA">
          <w:pPr>
            <w:pStyle w:val="TOC1"/>
            <w:tabs>
              <w:tab w:val="right" w:leader="dot" w:pos="15126"/>
            </w:tabs>
            <w:rPr>
              <w:rFonts w:asciiTheme="minorHAnsi" w:eastAsiaTheme="minorEastAsia" w:hAnsiTheme="minorHAnsi"/>
              <w:color w:val="auto"/>
              <w:u w:val="none"/>
              <w:lang w:val="cy-GB" w:eastAsia="cy-GB"/>
            </w:rPr>
          </w:pPr>
          <w:hyperlink w:anchor="_Toc142381485" w:history="1">
            <w:r w:rsidRPr="00547961">
              <w:rPr>
                <w:rStyle w:val="Hyperlink"/>
                <w:noProof/>
                <w:u w:val="none"/>
              </w:rPr>
              <w:t>The Professional Journal: Lesson Evaluations</w:t>
            </w:r>
            <w:r w:rsidRPr="00547961">
              <w:rPr>
                <w:noProof/>
                <w:webHidden/>
                <w:u w:val="none"/>
              </w:rPr>
              <w:tab/>
            </w:r>
            <w:r w:rsidRPr="00547961">
              <w:rPr>
                <w:noProof/>
                <w:webHidden/>
                <w:u w:val="none"/>
              </w:rPr>
              <w:fldChar w:fldCharType="begin"/>
            </w:r>
            <w:r w:rsidRPr="00547961">
              <w:rPr>
                <w:noProof/>
                <w:webHidden/>
                <w:u w:val="none"/>
              </w:rPr>
              <w:instrText xml:space="preserve"> PAGEREF _Toc142381485 \h </w:instrText>
            </w:r>
            <w:r w:rsidRPr="00547961">
              <w:rPr>
                <w:noProof/>
                <w:webHidden/>
                <w:u w:val="none"/>
              </w:rPr>
            </w:r>
            <w:r w:rsidRPr="00547961">
              <w:rPr>
                <w:noProof/>
                <w:webHidden/>
                <w:u w:val="none"/>
              </w:rPr>
              <w:fldChar w:fldCharType="separate"/>
            </w:r>
            <w:r w:rsidR="00101825">
              <w:rPr>
                <w:noProof/>
                <w:webHidden/>
                <w:u w:val="none"/>
              </w:rPr>
              <w:t>7</w:t>
            </w:r>
            <w:r w:rsidRPr="00547961">
              <w:rPr>
                <w:noProof/>
                <w:webHidden/>
                <w:u w:val="none"/>
              </w:rPr>
              <w:fldChar w:fldCharType="end"/>
            </w:r>
          </w:hyperlink>
        </w:p>
        <w:p w14:paraId="02B9D4B5" w14:textId="6DAFFBB5" w:rsidR="00F546AA" w:rsidRPr="00547961" w:rsidRDefault="00F546AA">
          <w:pPr>
            <w:pStyle w:val="TOC1"/>
            <w:tabs>
              <w:tab w:val="right" w:leader="dot" w:pos="15126"/>
            </w:tabs>
            <w:rPr>
              <w:rFonts w:asciiTheme="minorHAnsi" w:eastAsiaTheme="minorEastAsia" w:hAnsiTheme="minorHAnsi"/>
              <w:color w:val="auto"/>
              <w:u w:val="none"/>
              <w:lang w:val="cy-GB" w:eastAsia="cy-GB"/>
            </w:rPr>
          </w:pPr>
          <w:hyperlink w:anchor="_Toc142381486" w:history="1">
            <w:r w:rsidRPr="00547961">
              <w:rPr>
                <w:rStyle w:val="Hyperlink"/>
                <w:noProof/>
                <w:u w:val="none"/>
              </w:rPr>
              <w:t>The Pedagogy Assessment Form</w:t>
            </w:r>
            <w:r w:rsidRPr="00547961">
              <w:rPr>
                <w:noProof/>
                <w:webHidden/>
                <w:u w:val="none"/>
              </w:rPr>
              <w:tab/>
            </w:r>
            <w:r w:rsidRPr="00547961">
              <w:rPr>
                <w:noProof/>
                <w:webHidden/>
                <w:u w:val="none"/>
              </w:rPr>
              <w:fldChar w:fldCharType="begin"/>
            </w:r>
            <w:r w:rsidRPr="00547961">
              <w:rPr>
                <w:noProof/>
                <w:webHidden/>
                <w:u w:val="none"/>
              </w:rPr>
              <w:instrText xml:space="preserve"> PAGEREF _Toc142381486 \h </w:instrText>
            </w:r>
            <w:r w:rsidRPr="00547961">
              <w:rPr>
                <w:noProof/>
                <w:webHidden/>
                <w:u w:val="none"/>
              </w:rPr>
            </w:r>
            <w:r w:rsidRPr="00547961">
              <w:rPr>
                <w:noProof/>
                <w:webHidden/>
                <w:u w:val="none"/>
              </w:rPr>
              <w:fldChar w:fldCharType="separate"/>
            </w:r>
            <w:r w:rsidR="00101825">
              <w:rPr>
                <w:noProof/>
                <w:webHidden/>
                <w:u w:val="none"/>
              </w:rPr>
              <w:t>8</w:t>
            </w:r>
            <w:r w:rsidRPr="00547961">
              <w:rPr>
                <w:noProof/>
                <w:webHidden/>
                <w:u w:val="none"/>
              </w:rPr>
              <w:fldChar w:fldCharType="end"/>
            </w:r>
          </w:hyperlink>
        </w:p>
        <w:p w14:paraId="2E21E2EB" w14:textId="3C169321" w:rsidR="00F546AA" w:rsidRPr="00547961" w:rsidRDefault="00F546AA">
          <w:pPr>
            <w:pStyle w:val="TOC1"/>
            <w:tabs>
              <w:tab w:val="right" w:leader="dot" w:pos="15126"/>
            </w:tabs>
            <w:rPr>
              <w:rFonts w:asciiTheme="minorHAnsi" w:eastAsiaTheme="minorEastAsia" w:hAnsiTheme="minorHAnsi"/>
              <w:color w:val="auto"/>
              <w:u w:val="none"/>
              <w:lang w:val="cy-GB" w:eastAsia="cy-GB"/>
            </w:rPr>
          </w:pPr>
          <w:hyperlink w:anchor="_Toc142381487" w:history="1">
            <w:r w:rsidRPr="00547961">
              <w:rPr>
                <w:rStyle w:val="Hyperlink"/>
                <w:noProof/>
                <w:u w:val="none"/>
              </w:rPr>
              <w:t>The School Experience Report</w:t>
            </w:r>
            <w:r w:rsidRPr="00547961">
              <w:rPr>
                <w:noProof/>
                <w:webHidden/>
                <w:u w:val="none"/>
              </w:rPr>
              <w:tab/>
            </w:r>
            <w:r w:rsidRPr="00547961">
              <w:rPr>
                <w:noProof/>
                <w:webHidden/>
                <w:u w:val="none"/>
              </w:rPr>
              <w:fldChar w:fldCharType="begin"/>
            </w:r>
            <w:r w:rsidRPr="00547961">
              <w:rPr>
                <w:noProof/>
                <w:webHidden/>
                <w:u w:val="none"/>
              </w:rPr>
              <w:instrText xml:space="preserve"> PAGEREF _Toc142381487 \h </w:instrText>
            </w:r>
            <w:r w:rsidRPr="00547961">
              <w:rPr>
                <w:noProof/>
                <w:webHidden/>
                <w:u w:val="none"/>
              </w:rPr>
            </w:r>
            <w:r w:rsidRPr="00547961">
              <w:rPr>
                <w:noProof/>
                <w:webHidden/>
                <w:u w:val="none"/>
              </w:rPr>
              <w:fldChar w:fldCharType="separate"/>
            </w:r>
            <w:r w:rsidR="00101825">
              <w:rPr>
                <w:noProof/>
                <w:webHidden/>
                <w:u w:val="none"/>
              </w:rPr>
              <w:t>9</w:t>
            </w:r>
            <w:r w:rsidRPr="00547961">
              <w:rPr>
                <w:noProof/>
                <w:webHidden/>
                <w:u w:val="none"/>
              </w:rPr>
              <w:fldChar w:fldCharType="end"/>
            </w:r>
          </w:hyperlink>
        </w:p>
        <w:p w14:paraId="650B2FEE" w14:textId="1B44D256" w:rsidR="00F546AA" w:rsidRPr="00547961" w:rsidRDefault="00F546AA">
          <w:pPr>
            <w:pStyle w:val="TOC1"/>
            <w:tabs>
              <w:tab w:val="right" w:leader="dot" w:pos="15126"/>
            </w:tabs>
            <w:rPr>
              <w:rFonts w:asciiTheme="minorHAnsi" w:eastAsiaTheme="minorEastAsia" w:hAnsiTheme="minorHAnsi"/>
              <w:color w:val="auto"/>
              <w:u w:val="none"/>
              <w:lang w:val="cy-GB" w:eastAsia="cy-GB"/>
            </w:rPr>
          </w:pPr>
          <w:hyperlink w:anchor="_Toc142381488" w:history="1">
            <w:r w:rsidRPr="00547961">
              <w:rPr>
                <w:rStyle w:val="Hyperlink"/>
                <w:noProof/>
                <w:u w:val="none"/>
              </w:rPr>
              <w:t>Linking assignments to the standards</w:t>
            </w:r>
            <w:r w:rsidRPr="00547961">
              <w:rPr>
                <w:noProof/>
                <w:webHidden/>
                <w:u w:val="none"/>
              </w:rPr>
              <w:tab/>
            </w:r>
            <w:r w:rsidRPr="00547961">
              <w:rPr>
                <w:noProof/>
                <w:webHidden/>
                <w:u w:val="none"/>
              </w:rPr>
              <w:fldChar w:fldCharType="begin"/>
            </w:r>
            <w:r w:rsidRPr="00547961">
              <w:rPr>
                <w:noProof/>
                <w:webHidden/>
                <w:u w:val="none"/>
              </w:rPr>
              <w:instrText xml:space="preserve"> PAGEREF _Toc142381488 \h </w:instrText>
            </w:r>
            <w:r w:rsidRPr="00547961">
              <w:rPr>
                <w:noProof/>
                <w:webHidden/>
                <w:u w:val="none"/>
              </w:rPr>
            </w:r>
            <w:r w:rsidRPr="00547961">
              <w:rPr>
                <w:noProof/>
                <w:webHidden/>
                <w:u w:val="none"/>
              </w:rPr>
              <w:fldChar w:fldCharType="separate"/>
            </w:r>
            <w:r w:rsidR="00101825">
              <w:rPr>
                <w:noProof/>
                <w:webHidden/>
                <w:u w:val="none"/>
              </w:rPr>
              <w:t>10</w:t>
            </w:r>
            <w:r w:rsidRPr="00547961">
              <w:rPr>
                <w:noProof/>
                <w:webHidden/>
                <w:u w:val="none"/>
              </w:rPr>
              <w:fldChar w:fldCharType="end"/>
            </w:r>
          </w:hyperlink>
        </w:p>
        <w:p w14:paraId="793AB724" w14:textId="2629A040" w:rsidR="00F546AA" w:rsidRPr="00547961" w:rsidRDefault="00F546AA">
          <w:pPr>
            <w:pStyle w:val="TOC1"/>
            <w:tabs>
              <w:tab w:val="right" w:leader="dot" w:pos="15126"/>
            </w:tabs>
            <w:rPr>
              <w:rFonts w:asciiTheme="minorHAnsi" w:eastAsiaTheme="minorEastAsia" w:hAnsiTheme="minorHAnsi"/>
              <w:color w:val="auto"/>
              <w:u w:val="none"/>
              <w:lang w:val="cy-GB" w:eastAsia="cy-GB"/>
            </w:rPr>
          </w:pPr>
          <w:hyperlink w:anchor="_Toc142381489" w:history="1">
            <w:r w:rsidRPr="00547961">
              <w:rPr>
                <w:rStyle w:val="Hyperlink"/>
                <w:noProof/>
                <w:u w:val="none"/>
              </w:rPr>
              <w:t>Overarching values and dispositions</w:t>
            </w:r>
            <w:r w:rsidRPr="00547961">
              <w:rPr>
                <w:noProof/>
                <w:webHidden/>
                <w:u w:val="none"/>
              </w:rPr>
              <w:tab/>
            </w:r>
            <w:r w:rsidRPr="00547961">
              <w:rPr>
                <w:noProof/>
                <w:webHidden/>
                <w:u w:val="none"/>
              </w:rPr>
              <w:fldChar w:fldCharType="begin"/>
            </w:r>
            <w:r w:rsidRPr="00547961">
              <w:rPr>
                <w:noProof/>
                <w:webHidden/>
                <w:u w:val="none"/>
              </w:rPr>
              <w:instrText xml:space="preserve"> PAGEREF _Toc142381489 \h </w:instrText>
            </w:r>
            <w:r w:rsidRPr="00547961">
              <w:rPr>
                <w:noProof/>
                <w:webHidden/>
                <w:u w:val="none"/>
              </w:rPr>
            </w:r>
            <w:r w:rsidRPr="00547961">
              <w:rPr>
                <w:noProof/>
                <w:webHidden/>
                <w:u w:val="none"/>
              </w:rPr>
              <w:fldChar w:fldCharType="separate"/>
            </w:r>
            <w:r w:rsidR="00101825">
              <w:rPr>
                <w:noProof/>
                <w:webHidden/>
                <w:u w:val="none"/>
              </w:rPr>
              <w:t>11</w:t>
            </w:r>
            <w:r w:rsidRPr="00547961">
              <w:rPr>
                <w:noProof/>
                <w:webHidden/>
                <w:u w:val="none"/>
              </w:rPr>
              <w:fldChar w:fldCharType="end"/>
            </w:r>
          </w:hyperlink>
        </w:p>
        <w:p w14:paraId="5C90DFAE" w14:textId="5598B5E2" w:rsidR="00F546AA" w:rsidRPr="00547961" w:rsidRDefault="00F546AA">
          <w:pPr>
            <w:pStyle w:val="TOC1"/>
            <w:tabs>
              <w:tab w:val="right" w:leader="dot" w:pos="15126"/>
            </w:tabs>
            <w:rPr>
              <w:rFonts w:asciiTheme="minorHAnsi" w:eastAsiaTheme="minorEastAsia" w:hAnsiTheme="minorHAnsi"/>
              <w:color w:val="auto"/>
              <w:u w:val="none"/>
              <w:lang w:val="cy-GB" w:eastAsia="cy-GB"/>
            </w:rPr>
          </w:pPr>
          <w:hyperlink w:anchor="_Toc142381490" w:history="1">
            <w:r w:rsidRPr="00547961">
              <w:rPr>
                <w:rStyle w:val="Hyperlink"/>
                <w:noProof/>
                <w:u w:val="none"/>
              </w:rPr>
              <w:t>Working with the PSTL</w:t>
            </w:r>
            <w:r w:rsidRPr="00547961">
              <w:rPr>
                <w:noProof/>
                <w:webHidden/>
                <w:u w:val="none"/>
              </w:rPr>
              <w:tab/>
            </w:r>
            <w:r w:rsidRPr="00547961">
              <w:rPr>
                <w:noProof/>
                <w:webHidden/>
                <w:u w:val="none"/>
              </w:rPr>
              <w:fldChar w:fldCharType="begin"/>
            </w:r>
            <w:r w:rsidRPr="00547961">
              <w:rPr>
                <w:noProof/>
                <w:webHidden/>
                <w:u w:val="none"/>
              </w:rPr>
              <w:instrText xml:space="preserve"> PAGEREF _Toc142381490 \h </w:instrText>
            </w:r>
            <w:r w:rsidRPr="00547961">
              <w:rPr>
                <w:noProof/>
                <w:webHidden/>
                <w:u w:val="none"/>
              </w:rPr>
            </w:r>
            <w:r w:rsidRPr="00547961">
              <w:rPr>
                <w:noProof/>
                <w:webHidden/>
                <w:u w:val="none"/>
              </w:rPr>
              <w:fldChar w:fldCharType="separate"/>
            </w:r>
            <w:r w:rsidR="00101825">
              <w:rPr>
                <w:noProof/>
                <w:webHidden/>
                <w:u w:val="none"/>
              </w:rPr>
              <w:t>12</w:t>
            </w:r>
            <w:r w:rsidRPr="00547961">
              <w:rPr>
                <w:noProof/>
                <w:webHidden/>
                <w:u w:val="none"/>
              </w:rPr>
              <w:fldChar w:fldCharType="end"/>
            </w:r>
          </w:hyperlink>
        </w:p>
        <w:p w14:paraId="3CE1FCF0" w14:textId="6B52BF42" w:rsidR="00F546AA" w:rsidRPr="00547961" w:rsidRDefault="00F546AA">
          <w:pPr>
            <w:pStyle w:val="TOC1"/>
            <w:tabs>
              <w:tab w:val="right" w:leader="dot" w:pos="15126"/>
            </w:tabs>
            <w:rPr>
              <w:rFonts w:asciiTheme="minorHAnsi" w:eastAsiaTheme="minorEastAsia" w:hAnsiTheme="minorHAnsi"/>
              <w:color w:val="auto"/>
              <w:u w:val="none"/>
              <w:lang w:val="cy-GB" w:eastAsia="cy-GB"/>
            </w:rPr>
          </w:pPr>
          <w:hyperlink w:anchor="_Toc142381491" w:history="1">
            <w:r w:rsidRPr="00547961">
              <w:rPr>
                <w:rStyle w:val="Hyperlink"/>
                <w:noProof/>
                <w:u w:val="none"/>
              </w:rPr>
              <w:t>Action Exemplar</w:t>
            </w:r>
            <w:r w:rsidRPr="00547961">
              <w:rPr>
                <w:noProof/>
                <w:webHidden/>
                <w:u w:val="none"/>
              </w:rPr>
              <w:tab/>
            </w:r>
            <w:r w:rsidRPr="00547961">
              <w:rPr>
                <w:noProof/>
                <w:webHidden/>
                <w:u w:val="none"/>
              </w:rPr>
              <w:fldChar w:fldCharType="begin"/>
            </w:r>
            <w:r w:rsidRPr="00547961">
              <w:rPr>
                <w:noProof/>
                <w:webHidden/>
                <w:u w:val="none"/>
              </w:rPr>
              <w:instrText xml:space="preserve"> PAGEREF _Toc142381491 \h </w:instrText>
            </w:r>
            <w:r w:rsidRPr="00547961">
              <w:rPr>
                <w:noProof/>
                <w:webHidden/>
                <w:u w:val="none"/>
              </w:rPr>
            </w:r>
            <w:r w:rsidRPr="00547961">
              <w:rPr>
                <w:noProof/>
                <w:webHidden/>
                <w:u w:val="none"/>
              </w:rPr>
              <w:fldChar w:fldCharType="separate"/>
            </w:r>
            <w:r w:rsidR="00101825">
              <w:rPr>
                <w:noProof/>
                <w:webHidden/>
                <w:u w:val="none"/>
              </w:rPr>
              <w:t>13</w:t>
            </w:r>
            <w:r w:rsidRPr="00547961">
              <w:rPr>
                <w:noProof/>
                <w:webHidden/>
                <w:u w:val="none"/>
              </w:rPr>
              <w:fldChar w:fldCharType="end"/>
            </w:r>
          </w:hyperlink>
        </w:p>
        <w:p w14:paraId="44B15E27" w14:textId="3309AF1D" w:rsidR="00F546AA" w:rsidRPr="00547961" w:rsidRDefault="00F546AA">
          <w:pPr>
            <w:pStyle w:val="TOC1"/>
            <w:tabs>
              <w:tab w:val="right" w:leader="dot" w:pos="15126"/>
            </w:tabs>
            <w:rPr>
              <w:rFonts w:asciiTheme="minorHAnsi" w:eastAsiaTheme="minorEastAsia" w:hAnsiTheme="minorHAnsi"/>
              <w:color w:val="auto"/>
              <w:u w:val="none"/>
              <w:lang w:val="cy-GB" w:eastAsia="cy-GB"/>
            </w:rPr>
          </w:pPr>
          <w:hyperlink w:anchor="_Toc142381492" w:history="1">
            <w:r w:rsidRPr="00547961">
              <w:rPr>
                <w:rStyle w:val="Hyperlink"/>
                <w:noProof/>
                <w:u w:val="none"/>
              </w:rPr>
              <w:t>Pedagogy: Refining teaching</w:t>
            </w:r>
            <w:r w:rsidRPr="00547961">
              <w:rPr>
                <w:noProof/>
                <w:webHidden/>
                <w:u w:val="none"/>
              </w:rPr>
              <w:tab/>
            </w:r>
            <w:r w:rsidRPr="00547961">
              <w:rPr>
                <w:noProof/>
                <w:webHidden/>
                <w:u w:val="none"/>
              </w:rPr>
              <w:fldChar w:fldCharType="begin"/>
            </w:r>
            <w:r w:rsidRPr="00547961">
              <w:rPr>
                <w:noProof/>
                <w:webHidden/>
                <w:u w:val="none"/>
              </w:rPr>
              <w:instrText xml:space="preserve"> PAGEREF _Toc142381492 \h </w:instrText>
            </w:r>
            <w:r w:rsidRPr="00547961">
              <w:rPr>
                <w:noProof/>
                <w:webHidden/>
                <w:u w:val="none"/>
              </w:rPr>
            </w:r>
            <w:r w:rsidRPr="00547961">
              <w:rPr>
                <w:noProof/>
                <w:webHidden/>
                <w:u w:val="none"/>
              </w:rPr>
              <w:fldChar w:fldCharType="separate"/>
            </w:r>
            <w:r w:rsidR="00101825">
              <w:rPr>
                <w:noProof/>
                <w:webHidden/>
                <w:u w:val="none"/>
              </w:rPr>
              <w:t>14</w:t>
            </w:r>
            <w:r w:rsidRPr="00547961">
              <w:rPr>
                <w:noProof/>
                <w:webHidden/>
                <w:u w:val="none"/>
              </w:rPr>
              <w:fldChar w:fldCharType="end"/>
            </w:r>
          </w:hyperlink>
        </w:p>
        <w:p w14:paraId="6375C546" w14:textId="45747DFD" w:rsidR="00F546AA" w:rsidRPr="00547961" w:rsidRDefault="00F546AA">
          <w:pPr>
            <w:pStyle w:val="TOC1"/>
            <w:tabs>
              <w:tab w:val="right" w:leader="dot" w:pos="15126"/>
            </w:tabs>
            <w:rPr>
              <w:rFonts w:asciiTheme="minorHAnsi" w:eastAsiaTheme="minorEastAsia" w:hAnsiTheme="minorHAnsi"/>
              <w:color w:val="auto"/>
              <w:u w:val="none"/>
              <w:lang w:val="cy-GB" w:eastAsia="cy-GB"/>
            </w:rPr>
          </w:pPr>
          <w:hyperlink w:anchor="_Toc142381493" w:history="1">
            <w:r w:rsidRPr="00547961">
              <w:rPr>
                <w:rStyle w:val="Hyperlink"/>
                <w:noProof/>
                <w:u w:val="none"/>
              </w:rPr>
              <w:t>Pedagogy: Advancing learning</w:t>
            </w:r>
            <w:r w:rsidRPr="00547961">
              <w:rPr>
                <w:noProof/>
                <w:webHidden/>
                <w:u w:val="none"/>
              </w:rPr>
              <w:tab/>
            </w:r>
            <w:r w:rsidRPr="00547961">
              <w:rPr>
                <w:noProof/>
                <w:webHidden/>
                <w:u w:val="none"/>
              </w:rPr>
              <w:fldChar w:fldCharType="begin"/>
            </w:r>
            <w:r w:rsidRPr="00547961">
              <w:rPr>
                <w:noProof/>
                <w:webHidden/>
                <w:u w:val="none"/>
              </w:rPr>
              <w:instrText xml:space="preserve"> PAGEREF _Toc142381493 \h </w:instrText>
            </w:r>
            <w:r w:rsidRPr="00547961">
              <w:rPr>
                <w:noProof/>
                <w:webHidden/>
                <w:u w:val="none"/>
              </w:rPr>
            </w:r>
            <w:r w:rsidRPr="00547961">
              <w:rPr>
                <w:noProof/>
                <w:webHidden/>
                <w:u w:val="none"/>
              </w:rPr>
              <w:fldChar w:fldCharType="separate"/>
            </w:r>
            <w:r w:rsidR="00101825">
              <w:rPr>
                <w:noProof/>
                <w:webHidden/>
                <w:u w:val="none"/>
              </w:rPr>
              <w:t>15</w:t>
            </w:r>
            <w:r w:rsidRPr="00547961">
              <w:rPr>
                <w:noProof/>
                <w:webHidden/>
                <w:u w:val="none"/>
              </w:rPr>
              <w:fldChar w:fldCharType="end"/>
            </w:r>
          </w:hyperlink>
        </w:p>
        <w:p w14:paraId="381DF6BB" w14:textId="52F7E027" w:rsidR="00F546AA" w:rsidRPr="00547961" w:rsidRDefault="00F546AA">
          <w:pPr>
            <w:pStyle w:val="TOC1"/>
            <w:tabs>
              <w:tab w:val="right" w:leader="dot" w:pos="15126"/>
            </w:tabs>
            <w:rPr>
              <w:rFonts w:asciiTheme="minorHAnsi" w:eastAsiaTheme="minorEastAsia" w:hAnsiTheme="minorHAnsi"/>
              <w:color w:val="auto"/>
              <w:u w:val="none"/>
              <w:lang w:val="cy-GB" w:eastAsia="cy-GB"/>
            </w:rPr>
          </w:pPr>
          <w:hyperlink w:anchor="_Toc142381494" w:history="1">
            <w:r w:rsidRPr="00547961">
              <w:rPr>
                <w:rStyle w:val="Hyperlink"/>
                <w:noProof/>
                <w:u w:val="none"/>
              </w:rPr>
              <w:t>Pedagogy: Influencing Learners</w:t>
            </w:r>
            <w:r w:rsidRPr="00547961">
              <w:rPr>
                <w:noProof/>
                <w:webHidden/>
                <w:u w:val="none"/>
              </w:rPr>
              <w:tab/>
            </w:r>
            <w:r w:rsidRPr="00547961">
              <w:rPr>
                <w:noProof/>
                <w:webHidden/>
                <w:u w:val="none"/>
              </w:rPr>
              <w:fldChar w:fldCharType="begin"/>
            </w:r>
            <w:r w:rsidRPr="00547961">
              <w:rPr>
                <w:noProof/>
                <w:webHidden/>
                <w:u w:val="none"/>
              </w:rPr>
              <w:instrText xml:space="preserve"> PAGEREF _Toc142381494 \h </w:instrText>
            </w:r>
            <w:r w:rsidRPr="00547961">
              <w:rPr>
                <w:noProof/>
                <w:webHidden/>
                <w:u w:val="none"/>
              </w:rPr>
            </w:r>
            <w:r w:rsidRPr="00547961">
              <w:rPr>
                <w:noProof/>
                <w:webHidden/>
                <w:u w:val="none"/>
              </w:rPr>
              <w:fldChar w:fldCharType="separate"/>
            </w:r>
            <w:r w:rsidR="00101825">
              <w:rPr>
                <w:noProof/>
                <w:webHidden/>
                <w:u w:val="none"/>
              </w:rPr>
              <w:t>16</w:t>
            </w:r>
            <w:r w:rsidRPr="00547961">
              <w:rPr>
                <w:noProof/>
                <w:webHidden/>
                <w:u w:val="none"/>
              </w:rPr>
              <w:fldChar w:fldCharType="end"/>
            </w:r>
          </w:hyperlink>
        </w:p>
        <w:p w14:paraId="708F37C7" w14:textId="7C28C98F" w:rsidR="00F546AA" w:rsidRPr="00547961" w:rsidRDefault="00F546AA">
          <w:pPr>
            <w:pStyle w:val="TOC1"/>
            <w:tabs>
              <w:tab w:val="right" w:leader="dot" w:pos="15126"/>
            </w:tabs>
            <w:rPr>
              <w:rFonts w:asciiTheme="minorHAnsi" w:eastAsiaTheme="minorEastAsia" w:hAnsiTheme="minorHAnsi"/>
              <w:color w:val="auto"/>
              <w:u w:val="none"/>
              <w:lang w:val="cy-GB" w:eastAsia="cy-GB"/>
            </w:rPr>
          </w:pPr>
          <w:hyperlink w:anchor="_Toc142381495" w:history="1">
            <w:r w:rsidRPr="00547961">
              <w:rPr>
                <w:rStyle w:val="Hyperlink"/>
                <w:noProof/>
                <w:u w:val="none"/>
              </w:rPr>
              <w:t>Collaboration</w:t>
            </w:r>
            <w:r w:rsidRPr="00547961">
              <w:rPr>
                <w:noProof/>
                <w:webHidden/>
                <w:u w:val="none"/>
              </w:rPr>
              <w:tab/>
            </w:r>
            <w:r w:rsidRPr="00547961">
              <w:rPr>
                <w:noProof/>
                <w:webHidden/>
                <w:u w:val="none"/>
              </w:rPr>
              <w:fldChar w:fldCharType="begin"/>
            </w:r>
            <w:r w:rsidRPr="00547961">
              <w:rPr>
                <w:noProof/>
                <w:webHidden/>
                <w:u w:val="none"/>
              </w:rPr>
              <w:instrText xml:space="preserve"> PAGEREF _Toc142381495 \h </w:instrText>
            </w:r>
            <w:r w:rsidRPr="00547961">
              <w:rPr>
                <w:noProof/>
                <w:webHidden/>
                <w:u w:val="none"/>
              </w:rPr>
            </w:r>
            <w:r w:rsidRPr="00547961">
              <w:rPr>
                <w:noProof/>
                <w:webHidden/>
                <w:u w:val="none"/>
              </w:rPr>
              <w:fldChar w:fldCharType="separate"/>
            </w:r>
            <w:r w:rsidR="00101825">
              <w:rPr>
                <w:noProof/>
                <w:webHidden/>
                <w:u w:val="none"/>
              </w:rPr>
              <w:t>17</w:t>
            </w:r>
            <w:r w:rsidRPr="00547961">
              <w:rPr>
                <w:noProof/>
                <w:webHidden/>
                <w:u w:val="none"/>
              </w:rPr>
              <w:fldChar w:fldCharType="end"/>
            </w:r>
          </w:hyperlink>
        </w:p>
        <w:p w14:paraId="415BB0F3" w14:textId="221153D1" w:rsidR="00F546AA" w:rsidRPr="00547961" w:rsidRDefault="00F546AA">
          <w:pPr>
            <w:pStyle w:val="TOC1"/>
            <w:tabs>
              <w:tab w:val="right" w:leader="dot" w:pos="15126"/>
            </w:tabs>
            <w:rPr>
              <w:rFonts w:asciiTheme="minorHAnsi" w:eastAsiaTheme="minorEastAsia" w:hAnsiTheme="minorHAnsi"/>
              <w:color w:val="auto"/>
              <w:u w:val="none"/>
              <w:lang w:val="cy-GB" w:eastAsia="cy-GB"/>
            </w:rPr>
          </w:pPr>
          <w:hyperlink w:anchor="_Toc142381496" w:history="1">
            <w:r w:rsidRPr="00547961">
              <w:rPr>
                <w:rStyle w:val="Hyperlink"/>
                <w:noProof/>
                <w:u w:val="none"/>
              </w:rPr>
              <w:t>Leadership</w:t>
            </w:r>
            <w:r w:rsidRPr="00547961">
              <w:rPr>
                <w:noProof/>
                <w:webHidden/>
                <w:u w:val="none"/>
              </w:rPr>
              <w:tab/>
            </w:r>
            <w:r w:rsidRPr="00547961">
              <w:rPr>
                <w:noProof/>
                <w:webHidden/>
                <w:u w:val="none"/>
              </w:rPr>
              <w:fldChar w:fldCharType="begin"/>
            </w:r>
            <w:r w:rsidRPr="00547961">
              <w:rPr>
                <w:noProof/>
                <w:webHidden/>
                <w:u w:val="none"/>
              </w:rPr>
              <w:instrText xml:space="preserve"> PAGEREF _Toc142381496 \h </w:instrText>
            </w:r>
            <w:r w:rsidRPr="00547961">
              <w:rPr>
                <w:noProof/>
                <w:webHidden/>
                <w:u w:val="none"/>
              </w:rPr>
            </w:r>
            <w:r w:rsidRPr="00547961">
              <w:rPr>
                <w:noProof/>
                <w:webHidden/>
                <w:u w:val="none"/>
              </w:rPr>
              <w:fldChar w:fldCharType="separate"/>
            </w:r>
            <w:r w:rsidR="00101825">
              <w:rPr>
                <w:noProof/>
                <w:webHidden/>
                <w:u w:val="none"/>
              </w:rPr>
              <w:t>18</w:t>
            </w:r>
            <w:r w:rsidRPr="00547961">
              <w:rPr>
                <w:noProof/>
                <w:webHidden/>
                <w:u w:val="none"/>
              </w:rPr>
              <w:fldChar w:fldCharType="end"/>
            </w:r>
          </w:hyperlink>
        </w:p>
        <w:p w14:paraId="75A0243B" w14:textId="7C5CBEB2" w:rsidR="00F546AA" w:rsidRPr="00547961" w:rsidRDefault="00F546AA">
          <w:pPr>
            <w:pStyle w:val="TOC1"/>
            <w:tabs>
              <w:tab w:val="right" w:leader="dot" w:pos="15126"/>
            </w:tabs>
            <w:rPr>
              <w:rFonts w:asciiTheme="minorHAnsi" w:eastAsiaTheme="minorEastAsia" w:hAnsiTheme="minorHAnsi"/>
              <w:color w:val="auto"/>
              <w:u w:val="none"/>
              <w:lang w:val="cy-GB" w:eastAsia="cy-GB"/>
            </w:rPr>
          </w:pPr>
          <w:hyperlink w:anchor="_Toc142381497" w:history="1">
            <w:r w:rsidRPr="00547961">
              <w:rPr>
                <w:rStyle w:val="Hyperlink"/>
                <w:noProof/>
                <w:u w:val="none"/>
              </w:rPr>
              <w:t>Innovation</w:t>
            </w:r>
            <w:r w:rsidRPr="00547961">
              <w:rPr>
                <w:noProof/>
                <w:webHidden/>
                <w:u w:val="none"/>
              </w:rPr>
              <w:tab/>
            </w:r>
            <w:r w:rsidRPr="00547961">
              <w:rPr>
                <w:noProof/>
                <w:webHidden/>
                <w:u w:val="none"/>
              </w:rPr>
              <w:fldChar w:fldCharType="begin"/>
            </w:r>
            <w:r w:rsidRPr="00547961">
              <w:rPr>
                <w:noProof/>
                <w:webHidden/>
                <w:u w:val="none"/>
              </w:rPr>
              <w:instrText xml:space="preserve"> PAGEREF _Toc142381497 \h </w:instrText>
            </w:r>
            <w:r w:rsidRPr="00547961">
              <w:rPr>
                <w:noProof/>
                <w:webHidden/>
                <w:u w:val="none"/>
              </w:rPr>
            </w:r>
            <w:r w:rsidRPr="00547961">
              <w:rPr>
                <w:noProof/>
                <w:webHidden/>
                <w:u w:val="none"/>
              </w:rPr>
              <w:fldChar w:fldCharType="separate"/>
            </w:r>
            <w:r w:rsidR="00101825">
              <w:rPr>
                <w:noProof/>
                <w:webHidden/>
                <w:u w:val="none"/>
              </w:rPr>
              <w:t>19</w:t>
            </w:r>
            <w:r w:rsidRPr="00547961">
              <w:rPr>
                <w:noProof/>
                <w:webHidden/>
                <w:u w:val="none"/>
              </w:rPr>
              <w:fldChar w:fldCharType="end"/>
            </w:r>
          </w:hyperlink>
        </w:p>
        <w:p w14:paraId="053F7519" w14:textId="39BE3143" w:rsidR="00F546AA" w:rsidRPr="00547961" w:rsidRDefault="00F546AA">
          <w:pPr>
            <w:pStyle w:val="TOC1"/>
            <w:tabs>
              <w:tab w:val="right" w:leader="dot" w:pos="15126"/>
            </w:tabs>
            <w:rPr>
              <w:rFonts w:asciiTheme="minorHAnsi" w:eastAsiaTheme="minorEastAsia" w:hAnsiTheme="minorHAnsi"/>
              <w:color w:val="auto"/>
              <w:u w:val="none"/>
              <w:lang w:val="cy-GB" w:eastAsia="cy-GB"/>
            </w:rPr>
          </w:pPr>
          <w:hyperlink w:anchor="_Toc142381502" w:history="1">
            <w:r w:rsidRPr="00547961">
              <w:rPr>
                <w:rStyle w:val="Hyperlink"/>
                <w:noProof/>
                <w:u w:val="none"/>
              </w:rPr>
              <w:t>Professional learning</w:t>
            </w:r>
            <w:r w:rsidRPr="00547961">
              <w:rPr>
                <w:noProof/>
                <w:webHidden/>
                <w:u w:val="none"/>
              </w:rPr>
              <w:tab/>
            </w:r>
            <w:r w:rsidRPr="00547961">
              <w:rPr>
                <w:noProof/>
                <w:webHidden/>
                <w:u w:val="none"/>
              </w:rPr>
              <w:fldChar w:fldCharType="begin"/>
            </w:r>
            <w:r w:rsidRPr="00547961">
              <w:rPr>
                <w:noProof/>
                <w:webHidden/>
                <w:u w:val="none"/>
              </w:rPr>
              <w:instrText xml:space="preserve"> PAGEREF _Toc142381502 \h </w:instrText>
            </w:r>
            <w:r w:rsidRPr="00547961">
              <w:rPr>
                <w:noProof/>
                <w:webHidden/>
                <w:u w:val="none"/>
              </w:rPr>
            </w:r>
            <w:r w:rsidRPr="00547961">
              <w:rPr>
                <w:noProof/>
                <w:webHidden/>
                <w:u w:val="none"/>
              </w:rPr>
              <w:fldChar w:fldCharType="separate"/>
            </w:r>
            <w:r w:rsidR="00101825">
              <w:rPr>
                <w:noProof/>
                <w:webHidden/>
                <w:u w:val="none"/>
              </w:rPr>
              <w:t>20</w:t>
            </w:r>
            <w:r w:rsidRPr="00547961">
              <w:rPr>
                <w:noProof/>
                <w:webHidden/>
                <w:u w:val="none"/>
              </w:rPr>
              <w:fldChar w:fldCharType="end"/>
            </w:r>
          </w:hyperlink>
        </w:p>
        <w:p w14:paraId="6E7BED09" w14:textId="28171F60" w:rsidR="00F546AA" w:rsidRPr="00547961" w:rsidRDefault="00F546AA">
          <w:pPr>
            <w:pStyle w:val="TOC1"/>
            <w:tabs>
              <w:tab w:val="right" w:leader="dot" w:pos="15126"/>
            </w:tabs>
            <w:rPr>
              <w:rFonts w:asciiTheme="minorHAnsi" w:eastAsiaTheme="minorEastAsia" w:hAnsiTheme="minorHAnsi"/>
              <w:color w:val="auto"/>
              <w:u w:val="none"/>
              <w:lang w:val="cy-GB" w:eastAsia="cy-GB"/>
            </w:rPr>
          </w:pPr>
          <w:hyperlink w:anchor="_Toc142381503" w:history="1">
            <w:r w:rsidRPr="00547961">
              <w:rPr>
                <w:rStyle w:val="Hyperlink"/>
                <w:noProof/>
                <w:u w:val="none"/>
              </w:rPr>
              <w:t>The PLP (Professional Learning Passport)</w:t>
            </w:r>
            <w:r w:rsidRPr="00547961">
              <w:rPr>
                <w:noProof/>
                <w:webHidden/>
                <w:u w:val="none"/>
              </w:rPr>
              <w:tab/>
            </w:r>
            <w:r w:rsidRPr="00547961">
              <w:rPr>
                <w:noProof/>
                <w:webHidden/>
                <w:u w:val="none"/>
              </w:rPr>
              <w:fldChar w:fldCharType="begin"/>
            </w:r>
            <w:r w:rsidRPr="00547961">
              <w:rPr>
                <w:noProof/>
                <w:webHidden/>
                <w:u w:val="none"/>
              </w:rPr>
              <w:instrText xml:space="preserve"> PAGEREF _Toc142381503 \h </w:instrText>
            </w:r>
            <w:r w:rsidRPr="00547961">
              <w:rPr>
                <w:noProof/>
                <w:webHidden/>
                <w:u w:val="none"/>
              </w:rPr>
            </w:r>
            <w:r w:rsidRPr="00547961">
              <w:rPr>
                <w:noProof/>
                <w:webHidden/>
                <w:u w:val="none"/>
              </w:rPr>
              <w:fldChar w:fldCharType="separate"/>
            </w:r>
            <w:r w:rsidR="00101825">
              <w:rPr>
                <w:noProof/>
                <w:webHidden/>
                <w:u w:val="none"/>
              </w:rPr>
              <w:t>21</w:t>
            </w:r>
            <w:r w:rsidRPr="00547961">
              <w:rPr>
                <w:noProof/>
                <w:webHidden/>
                <w:u w:val="none"/>
              </w:rPr>
              <w:fldChar w:fldCharType="end"/>
            </w:r>
          </w:hyperlink>
        </w:p>
        <w:p w14:paraId="234171E0" w14:textId="2A0857C9" w:rsidR="00F546AA" w:rsidRPr="00547961" w:rsidRDefault="00F546AA">
          <w:pPr>
            <w:pStyle w:val="TOC1"/>
            <w:tabs>
              <w:tab w:val="right" w:leader="dot" w:pos="15126"/>
            </w:tabs>
            <w:rPr>
              <w:rFonts w:asciiTheme="minorHAnsi" w:eastAsiaTheme="minorEastAsia" w:hAnsiTheme="minorHAnsi"/>
              <w:color w:val="auto"/>
              <w:u w:val="none"/>
              <w:lang w:val="cy-GB" w:eastAsia="cy-GB"/>
            </w:rPr>
          </w:pPr>
          <w:hyperlink w:anchor="_Toc142381504" w:history="1">
            <w:r w:rsidRPr="00547961">
              <w:rPr>
                <w:rStyle w:val="Hyperlink"/>
                <w:noProof/>
                <w:u w:val="none"/>
              </w:rPr>
              <w:t>Terminology</w:t>
            </w:r>
            <w:r w:rsidRPr="00547961">
              <w:rPr>
                <w:noProof/>
                <w:webHidden/>
                <w:u w:val="none"/>
              </w:rPr>
              <w:tab/>
            </w:r>
            <w:r w:rsidRPr="00547961">
              <w:rPr>
                <w:noProof/>
                <w:webHidden/>
                <w:u w:val="none"/>
              </w:rPr>
              <w:fldChar w:fldCharType="begin"/>
            </w:r>
            <w:r w:rsidRPr="00547961">
              <w:rPr>
                <w:noProof/>
                <w:webHidden/>
                <w:u w:val="none"/>
              </w:rPr>
              <w:instrText xml:space="preserve"> PAGEREF _Toc142381504 \h </w:instrText>
            </w:r>
            <w:r w:rsidRPr="00547961">
              <w:rPr>
                <w:noProof/>
                <w:webHidden/>
                <w:u w:val="none"/>
              </w:rPr>
            </w:r>
            <w:r w:rsidRPr="00547961">
              <w:rPr>
                <w:noProof/>
                <w:webHidden/>
                <w:u w:val="none"/>
              </w:rPr>
              <w:fldChar w:fldCharType="separate"/>
            </w:r>
            <w:r w:rsidR="00101825">
              <w:rPr>
                <w:noProof/>
                <w:webHidden/>
                <w:u w:val="none"/>
              </w:rPr>
              <w:t>22</w:t>
            </w:r>
            <w:r w:rsidRPr="00547961">
              <w:rPr>
                <w:noProof/>
                <w:webHidden/>
                <w:u w:val="none"/>
              </w:rPr>
              <w:fldChar w:fldCharType="end"/>
            </w:r>
          </w:hyperlink>
        </w:p>
        <w:p w14:paraId="20BA5EBE" w14:textId="0215D8CD" w:rsidR="00F546AA" w:rsidRPr="00547961" w:rsidRDefault="00F546AA">
          <w:pPr>
            <w:pStyle w:val="TOC1"/>
            <w:tabs>
              <w:tab w:val="right" w:leader="dot" w:pos="15126"/>
            </w:tabs>
            <w:rPr>
              <w:rFonts w:asciiTheme="minorHAnsi" w:eastAsiaTheme="minorEastAsia" w:hAnsiTheme="minorHAnsi"/>
              <w:color w:val="auto"/>
              <w:u w:val="none"/>
              <w:lang w:val="cy-GB" w:eastAsia="cy-GB"/>
            </w:rPr>
          </w:pPr>
          <w:hyperlink w:anchor="_Toc142381505" w:history="1">
            <w:r w:rsidRPr="00547961">
              <w:rPr>
                <w:rStyle w:val="Hyperlink"/>
                <w:noProof/>
                <w:u w:val="none"/>
              </w:rPr>
              <w:t>The Standards Workbook</w:t>
            </w:r>
            <w:r w:rsidRPr="00547961">
              <w:rPr>
                <w:noProof/>
                <w:webHidden/>
                <w:u w:val="none"/>
              </w:rPr>
              <w:tab/>
            </w:r>
            <w:r w:rsidRPr="00547961">
              <w:rPr>
                <w:noProof/>
                <w:webHidden/>
                <w:u w:val="none"/>
              </w:rPr>
              <w:fldChar w:fldCharType="begin"/>
            </w:r>
            <w:r w:rsidRPr="00547961">
              <w:rPr>
                <w:noProof/>
                <w:webHidden/>
                <w:u w:val="none"/>
              </w:rPr>
              <w:instrText xml:space="preserve"> PAGEREF _Toc142381505 \h </w:instrText>
            </w:r>
            <w:r w:rsidRPr="00547961">
              <w:rPr>
                <w:noProof/>
                <w:webHidden/>
                <w:u w:val="none"/>
              </w:rPr>
            </w:r>
            <w:r w:rsidRPr="00547961">
              <w:rPr>
                <w:noProof/>
                <w:webHidden/>
                <w:u w:val="none"/>
              </w:rPr>
              <w:fldChar w:fldCharType="separate"/>
            </w:r>
            <w:r w:rsidR="00101825">
              <w:rPr>
                <w:b/>
                <w:bCs/>
                <w:noProof/>
                <w:webHidden/>
                <w:u w:val="none"/>
                <w:lang w:val="cy-GB"/>
              </w:rPr>
              <w:t>Gwall! Dalennod heb ei diffinio.</w:t>
            </w:r>
            <w:r w:rsidRPr="00547961">
              <w:rPr>
                <w:noProof/>
                <w:webHidden/>
                <w:u w:val="none"/>
              </w:rPr>
              <w:fldChar w:fldCharType="end"/>
            </w:r>
          </w:hyperlink>
        </w:p>
        <w:p w14:paraId="28D153A0" w14:textId="5566CABF" w:rsidR="00F546AA" w:rsidRPr="00547961" w:rsidRDefault="00F546AA">
          <w:pPr>
            <w:pStyle w:val="TOC1"/>
            <w:tabs>
              <w:tab w:val="right" w:leader="dot" w:pos="15126"/>
            </w:tabs>
            <w:rPr>
              <w:rFonts w:asciiTheme="minorHAnsi" w:eastAsiaTheme="minorEastAsia" w:hAnsiTheme="minorHAnsi"/>
              <w:color w:val="auto"/>
              <w:u w:val="none"/>
              <w:lang w:val="cy-GB" w:eastAsia="cy-GB"/>
            </w:rPr>
          </w:pPr>
          <w:hyperlink w:anchor="_Toc142381506" w:history="1">
            <w:r w:rsidRPr="00547961">
              <w:rPr>
                <w:rStyle w:val="Hyperlink"/>
                <w:noProof/>
                <w:u w:val="none"/>
              </w:rPr>
              <w:t>Workbooks and the Welsh Portfolio</w:t>
            </w:r>
            <w:r w:rsidRPr="00547961">
              <w:rPr>
                <w:noProof/>
                <w:webHidden/>
                <w:u w:val="none"/>
              </w:rPr>
              <w:tab/>
            </w:r>
            <w:r w:rsidRPr="00547961">
              <w:rPr>
                <w:noProof/>
                <w:webHidden/>
                <w:u w:val="none"/>
              </w:rPr>
              <w:fldChar w:fldCharType="begin"/>
            </w:r>
            <w:r w:rsidRPr="00547961">
              <w:rPr>
                <w:noProof/>
                <w:webHidden/>
                <w:u w:val="none"/>
              </w:rPr>
              <w:instrText xml:space="preserve"> PAGEREF _Toc142381506 \h </w:instrText>
            </w:r>
            <w:r w:rsidRPr="00547961">
              <w:rPr>
                <w:noProof/>
                <w:webHidden/>
                <w:u w:val="none"/>
              </w:rPr>
            </w:r>
            <w:r w:rsidRPr="00547961">
              <w:rPr>
                <w:noProof/>
                <w:webHidden/>
                <w:u w:val="none"/>
              </w:rPr>
              <w:fldChar w:fldCharType="separate"/>
            </w:r>
            <w:r w:rsidR="00101825">
              <w:rPr>
                <w:noProof/>
                <w:webHidden/>
                <w:u w:val="none"/>
              </w:rPr>
              <w:t>23</w:t>
            </w:r>
            <w:r w:rsidRPr="00547961">
              <w:rPr>
                <w:noProof/>
                <w:webHidden/>
                <w:u w:val="none"/>
              </w:rPr>
              <w:fldChar w:fldCharType="end"/>
            </w:r>
          </w:hyperlink>
        </w:p>
        <w:p w14:paraId="0181E83C" w14:textId="49FB5A55" w:rsidR="00F546AA" w:rsidRPr="00547961" w:rsidRDefault="00F546AA">
          <w:pPr>
            <w:pStyle w:val="TOC1"/>
            <w:tabs>
              <w:tab w:val="right" w:leader="dot" w:pos="15126"/>
            </w:tabs>
            <w:rPr>
              <w:rFonts w:asciiTheme="minorHAnsi" w:eastAsiaTheme="minorEastAsia" w:hAnsiTheme="minorHAnsi"/>
              <w:color w:val="auto"/>
              <w:u w:val="none"/>
              <w:lang w:val="cy-GB" w:eastAsia="cy-GB"/>
            </w:rPr>
          </w:pPr>
          <w:hyperlink w:anchor="_Toc142381507" w:history="1">
            <w:r w:rsidRPr="00547961">
              <w:rPr>
                <w:rStyle w:val="Hyperlink"/>
                <w:noProof/>
                <w:u w:val="none"/>
                <w:lang w:eastAsia="en-GB"/>
              </w:rPr>
              <w:t>Enhanced Support</w:t>
            </w:r>
            <w:r w:rsidRPr="00547961">
              <w:rPr>
                <w:noProof/>
                <w:webHidden/>
                <w:u w:val="none"/>
              </w:rPr>
              <w:tab/>
            </w:r>
            <w:r w:rsidRPr="00547961">
              <w:rPr>
                <w:noProof/>
                <w:webHidden/>
                <w:u w:val="none"/>
              </w:rPr>
              <w:fldChar w:fldCharType="begin"/>
            </w:r>
            <w:r w:rsidRPr="00547961">
              <w:rPr>
                <w:noProof/>
                <w:webHidden/>
                <w:u w:val="none"/>
              </w:rPr>
              <w:instrText xml:space="preserve"> PAGEREF _Toc142381507 \h </w:instrText>
            </w:r>
            <w:r w:rsidRPr="00547961">
              <w:rPr>
                <w:noProof/>
                <w:webHidden/>
                <w:u w:val="none"/>
              </w:rPr>
            </w:r>
            <w:r w:rsidRPr="00547961">
              <w:rPr>
                <w:noProof/>
                <w:webHidden/>
                <w:u w:val="none"/>
              </w:rPr>
              <w:fldChar w:fldCharType="separate"/>
            </w:r>
            <w:r w:rsidR="00101825">
              <w:rPr>
                <w:noProof/>
                <w:webHidden/>
                <w:u w:val="none"/>
              </w:rPr>
              <w:t>24</w:t>
            </w:r>
            <w:r w:rsidRPr="00547961">
              <w:rPr>
                <w:noProof/>
                <w:webHidden/>
                <w:u w:val="none"/>
              </w:rPr>
              <w:fldChar w:fldCharType="end"/>
            </w:r>
          </w:hyperlink>
        </w:p>
        <w:p w14:paraId="2B0BB9FF" w14:textId="6FB707BB" w:rsidR="00557530" w:rsidRPr="0065398D" w:rsidRDefault="00557530" w:rsidP="00F3121F">
          <w:pPr>
            <w:spacing w:after="40"/>
            <w:ind w:left="142"/>
            <w:rPr>
              <w:lang w:val="en-GB"/>
            </w:rPr>
          </w:pPr>
          <w:r w:rsidRPr="00547961">
            <w:rPr>
              <w:b/>
              <w:bCs/>
              <w:noProof/>
              <w:lang w:val="en-GB"/>
            </w:rPr>
            <w:fldChar w:fldCharType="end"/>
          </w:r>
        </w:p>
      </w:sdtContent>
    </w:sdt>
    <w:p w14:paraId="257ACCA3" w14:textId="77777777" w:rsidR="00334E48" w:rsidRDefault="00334E48">
      <w:bookmarkStart w:id="18" w:name="_Toc142381479"/>
      <w:r>
        <w:rPr>
          <w:b/>
        </w:rPr>
        <w:br w:type="page"/>
      </w:r>
    </w:p>
    <w:tbl>
      <w:tblPr>
        <w:tblStyle w:val="TableGrid"/>
        <w:tblW w:w="5000" w:type="pct"/>
        <w:jc w:val="center"/>
        <w:tblLook w:val="04A0" w:firstRow="1" w:lastRow="0" w:firstColumn="1" w:lastColumn="0" w:noHBand="0" w:noVBand="1"/>
      </w:tblPr>
      <w:tblGrid>
        <w:gridCol w:w="15441"/>
      </w:tblGrid>
      <w:tr w:rsidR="00C87B4C" w:rsidRPr="0065398D" w14:paraId="0EDBD074" w14:textId="77777777" w:rsidTr="00826888">
        <w:trPr>
          <w:trHeight w:val="96"/>
          <w:jc w:val="center"/>
        </w:trPr>
        <w:tc>
          <w:tcPr>
            <w:tcW w:w="5000" w:type="pct"/>
            <w:tcBorders>
              <w:bottom w:val="single" w:sz="4" w:space="0" w:color="auto"/>
            </w:tcBorders>
            <w:shd w:val="clear" w:color="auto" w:fill="1F2A44"/>
            <w:vAlign w:val="center"/>
          </w:tcPr>
          <w:p w14:paraId="0B4C72C6" w14:textId="3B6B7BD7" w:rsidR="00C87B4C" w:rsidRPr="0065398D" w:rsidRDefault="00C87B4C" w:rsidP="00967C93">
            <w:pPr>
              <w:pStyle w:val="Heading1"/>
            </w:pPr>
            <w:r w:rsidRPr="0065398D">
              <w:lastRenderedPageBreak/>
              <w:t>Tracking Progress</w:t>
            </w:r>
            <w:bookmarkEnd w:id="16"/>
            <w:bookmarkEnd w:id="18"/>
            <w:r w:rsidRPr="0065398D">
              <w:t xml:space="preserve"> </w:t>
            </w:r>
          </w:p>
        </w:tc>
      </w:tr>
      <w:tr w:rsidR="00C87B4C" w:rsidRPr="0065398D" w14:paraId="475B435C" w14:textId="77777777" w:rsidTr="00D94D87">
        <w:trPr>
          <w:trHeight w:val="888"/>
          <w:jc w:val="center"/>
        </w:trPr>
        <w:tc>
          <w:tcPr>
            <w:tcW w:w="5000" w:type="pct"/>
            <w:tcBorders>
              <w:left w:val="nil"/>
              <w:bottom w:val="nil"/>
              <w:right w:val="nil"/>
            </w:tcBorders>
          </w:tcPr>
          <w:p w14:paraId="2FF78FFA" w14:textId="368A8FC7" w:rsidR="00C87B4C" w:rsidRPr="0065398D" w:rsidRDefault="004872AC" w:rsidP="004872AC">
            <w:pPr>
              <w:spacing w:before="240"/>
              <w:rPr>
                <w:rFonts w:asciiTheme="majorHAnsi" w:eastAsia="Times New Roman" w:hAnsiTheme="majorHAnsi" w:cs="Times New Roman"/>
                <w:bCs/>
                <w:sz w:val="24"/>
                <w:szCs w:val="24"/>
                <w:lang w:val="en-GB" w:eastAsia="en-GB"/>
              </w:rPr>
            </w:pPr>
            <w:r w:rsidRPr="0065398D">
              <w:rPr>
                <w:rFonts w:asciiTheme="majorHAnsi" w:eastAsia="Times New Roman" w:hAnsiTheme="majorHAnsi" w:cs="Times New Roman"/>
                <w:bCs/>
                <w:sz w:val="24"/>
                <w:szCs w:val="24"/>
                <w:lang w:val="en-GB" w:eastAsia="en-GB"/>
              </w:rPr>
              <w:t xml:space="preserve">ATs’ progress will be tracked formatively throughout the course, using the Pedagogy Assessment Forms </w:t>
            </w:r>
            <w:r w:rsidR="00093A74" w:rsidRPr="0065398D">
              <w:rPr>
                <w:rFonts w:asciiTheme="majorHAnsi" w:eastAsia="Times New Roman" w:hAnsiTheme="majorHAnsi" w:cs="Times New Roman"/>
                <w:bCs/>
                <w:sz w:val="24"/>
                <w:szCs w:val="24"/>
                <w:lang w:val="en-GB" w:eastAsia="en-GB"/>
              </w:rPr>
              <w:t xml:space="preserve">(PAF). At key assessment points they will receive a summative progress grade (see below) and </w:t>
            </w:r>
            <w:r w:rsidR="009B4AE4" w:rsidRPr="0065398D">
              <w:rPr>
                <w:rFonts w:asciiTheme="majorHAnsi" w:eastAsia="Times New Roman" w:hAnsiTheme="majorHAnsi" w:cs="Times New Roman"/>
                <w:bCs/>
                <w:sz w:val="24"/>
                <w:szCs w:val="24"/>
                <w:lang w:val="en-GB" w:eastAsia="en-GB"/>
              </w:rPr>
              <w:t>at the end of the course they will receive a grade reflecting their final att</w:t>
            </w:r>
            <w:r w:rsidR="00D94D87" w:rsidRPr="0065398D">
              <w:rPr>
                <w:rFonts w:asciiTheme="majorHAnsi" w:eastAsia="Times New Roman" w:hAnsiTheme="majorHAnsi" w:cs="Times New Roman"/>
                <w:bCs/>
                <w:sz w:val="24"/>
                <w:szCs w:val="24"/>
                <w:lang w:val="en-GB" w:eastAsia="en-GB"/>
              </w:rPr>
              <w:t>ainment at QTS</w:t>
            </w:r>
          </w:p>
        </w:tc>
      </w:tr>
    </w:tbl>
    <w:p w14:paraId="4F5503C5" w14:textId="289E217E" w:rsidR="00132433" w:rsidRPr="0065398D" w:rsidRDefault="003D39EF">
      <w:pPr>
        <w:rPr>
          <w:lang w:val="en-GB"/>
        </w:rPr>
      </w:pPr>
      <w:r w:rsidRPr="0065398D">
        <w:rPr>
          <w:noProof/>
          <w:lang w:val="en-GB"/>
        </w:rPr>
        <w:drawing>
          <wp:inline distT="0" distB="0" distL="0" distR="0" wp14:anchorId="5577B0D2" wp14:editId="14369FA1">
            <wp:extent cx="9655095" cy="4912242"/>
            <wp:effectExtent l="0" t="0" r="3810" b="3175"/>
            <wp:docPr id="65" name="Llun 65" descr="Tables showing grading and prog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Tables showing grading and progress"/>
                    <pic:cNvPicPr/>
                  </pic:nvPicPr>
                  <pic:blipFill>
                    <a:blip r:embed="rId13"/>
                    <a:stretch>
                      <a:fillRect/>
                    </a:stretch>
                  </pic:blipFill>
                  <pic:spPr>
                    <a:xfrm>
                      <a:off x="0" y="0"/>
                      <a:ext cx="9667788" cy="4918700"/>
                    </a:xfrm>
                    <a:prstGeom prst="rect">
                      <a:avLst/>
                    </a:prstGeom>
                  </pic:spPr>
                </pic:pic>
              </a:graphicData>
            </a:graphic>
          </wp:inline>
        </w:drawing>
      </w:r>
    </w:p>
    <w:bookmarkStart w:id="19" w:name="OLE_LINK69"/>
    <w:bookmarkStart w:id="20" w:name="OLE_LINK70"/>
    <w:bookmarkEnd w:id="17"/>
    <w:p w14:paraId="293E560C" w14:textId="7C59F0AB" w:rsidR="00280A24" w:rsidRPr="0065398D" w:rsidRDefault="008E758A">
      <w:pPr>
        <w:rPr>
          <w:lang w:val="en-GB"/>
        </w:rPr>
      </w:pPr>
      <w:r w:rsidRPr="0065398D">
        <w:fldChar w:fldCharType="begin"/>
      </w:r>
      <w:r w:rsidRPr="0065398D">
        <w:rPr>
          <w:lang w:val="en-GB"/>
        </w:rPr>
        <w:instrText xml:space="preserve"> HYPERLINK \l "_Contents_1" </w:instrText>
      </w:r>
      <w:r w:rsidRPr="0065398D">
        <w:fldChar w:fldCharType="separate"/>
      </w:r>
      <w:r w:rsidR="00B36A0A" w:rsidRPr="0065398D">
        <w:rPr>
          <w:rStyle w:val="Hyperlink"/>
          <w:lang w:val="en-GB"/>
        </w:rPr>
        <w:t>Return to menu</w:t>
      </w:r>
      <w:r w:rsidRPr="0065398D">
        <w:rPr>
          <w:rStyle w:val="Hyperlink"/>
          <w:lang w:val="en-GB"/>
        </w:rPr>
        <w:fldChar w:fldCharType="end"/>
      </w:r>
      <w:r w:rsidR="00280A24" w:rsidRPr="0065398D">
        <w:rPr>
          <w:b/>
          <w:lang w:val="en-GB"/>
        </w:rPr>
        <w:br w:type="page"/>
      </w:r>
    </w:p>
    <w:bookmarkEnd w:id="19"/>
    <w:bookmarkEnd w:id="20"/>
    <w:p w14:paraId="2DBC673A" w14:textId="1354D8EF" w:rsidR="00280A24" w:rsidRPr="0065398D" w:rsidRDefault="001A36F2" w:rsidP="00931FFD">
      <w:pPr>
        <w:spacing w:before="100" w:beforeAutospacing="1" w:after="100" w:afterAutospacing="1" w:line="240" w:lineRule="auto"/>
        <w:rPr>
          <w:lang w:val="en-GB"/>
        </w:rPr>
      </w:pPr>
      <w:r w:rsidRPr="0065398D">
        <w:rPr>
          <w:noProof/>
          <w:lang w:val="en-GB"/>
        </w:rPr>
        <w:lastRenderedPageBreak/>
        <w:drawing>
          <wp:inline distT="0" distB="0" distL="0" distR="0" wp14:anchorId="39130751" wp14:editId="0D1F5602">
            <wp:extent cx="9611360" cy="4250055"/>
            <wp:effectExtent l="0" t="0" r="8890" b="0"/>
            <wp:docPr id="66" name="Llun 66" descr="Table showing Quantification and linking grades to vocabul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Table showing Quantification and linking grades to vocabulary."/>
                    <pic:cNvPicPr/>
                  </pic:nvPicPr>
                  <pic:blipFill>
                    <a:blip r:embed="rId14"/>
                    <a:stretch>
                      <a:fillRect/>
                    </a:stretch>
                  </pic:blipFill>
                  <pic:spPr>
                    <a:xfrm>
                      <a:off x="0" y="0"/>
                      <a:ext cx="9611360" cy="4250055"/>
                    </a:xfrm>
                    <a:prstGeom prst="rect">
                      <a:avLst/>
                    </a:prstGeom>
                  </pic:spPr>
                </pic:pic>
              </a:graphicData>
            </a:graphic>
          </wp:inline>
        </w:drawing>
      </w:r>
    </w:p>
    <w:p w14:paraId="7BB0BD42" w14:textId="77777777" w:rsidR="00280A24" w:rsidRPr="0065398D" w:rsidRDefault="00280A24" w:rsidP="00931FFD">
      <w:pPr>
        <w:spacing w:before="100" w:beforeAutospacing="1" w:after="100" w:afterAutospacing="1" w:line="240" w:lineRule="auto"/>
        <w:rPr>
          <w:lang w:val="en-GB"/>
        </w:rPr>
      </w:pPr>
    </w:p>
    <w:p w14:paraId="71C9AF37" w14:textId="77777777" w:rsidR="00280A24" w:rsidRPr="0065398D" w:rsidRDefault="00280A24" w:rsidP="00931FFD">
      <w:pPr>
        <w:spacing w:before="100" w:beforeAutospacing="1" w:after="100" w:afterAutospacing="1" w:line="240" w:lineRule="auto"/>
        <w:rPr>
          <w:lang w:val="en-GB"/>
        </w:rPr>
      </w:pPr>
    </w:p>
    <w:p w14:paraId="65A6FFC0" w14:textId="77777777" w:rsidR="00280A24" w:rsidRPr="0065398D" w:rsidRDefault="00280A24" w:rsidP="00931FFD">
      <w:pPr>
        <w:spacing w:before="100" w:beforeAutospacing="1" w:after="100" w:afterAutospacing="1" w:line="240" w:lineRule="auto"/>
        <w:rPr>
          <w:lang w:val="en-GB"/>
        </w:rPr>
      </w:pPr>
    </w:p>
    <w:p w14:paraId="0525EB09" w14:textId="77777777" w:rsidR="00280A24" w:rsidRPr="0065398D" w:rsidRDefault="00280A24" w:rsidP="00931FFD">
      <w:pPr>
        <w:spacing w:before="100" w:beforeAutospacing="1" w:after="100" w:afterAutospacing="1" w:line="240" w:lineRule="auto"/>
        <w:rPr>
          <w:lang w:val="en-GB"/>
        </w:rPr>
      </w:pPr>
    </w:p>
    <w:p w14:paraId="23F79D26" w14:textId="25CA4056" w:rsidR="00531BC9" w:rsidRPr="0065398D" w:rsidRDefault="00B36A0A" w:rsidP="00931FFD">
      <w:pPr>
        <w:spacing w:before="100" w:beforeAutospacing="1" w:after="100" w:afterAutospacing="1" w:line="240" w:lineRule="auto"/>
        <w:rPr>
          <w:rFonts w:ascii="Times New Roman" w:eastAsia="Times New Roman" w:hAnsi="Times New Roman" w:cs="Times New Roman"/>
          <w:sz w:val="28"/>
          <w:szCs w:val="28"/>
          <w:lang w:val="en-GB"/>
        </w:rPr>
      </w:pPr>
      <w:hyperlink w:anchor="_Contents_1" w:history="1">
        <w:r w:rsidRPr="0065398D">
          <w:rPr>
            <w:rStyle w:val="Hyperlink"/>
            <w:lang w:val="en-GB"/>
          </w:rPr>
          <w:t>Return to menu</w:t>
        </w:r>
      </w:hyperlink>
      <w:r w:rsidR="00531BC9" w:rsidRPr="0065398D">
        <w:rPr>
          <w:lang w:val="en-GB"/>
        </w:rPr>
        <w:br w:type="page"/>
      </w:r>
    </w:p>
    <w:p w14:paraId="3F7ECFE5" w14:textId="77777777" w:rsidR="005A5A03" w:rsidRPr="0065398D" w:rsidRDefault="005A5A03" w:rsidP="00826888">
      <w:pPr>
        <w:pStyle w:val="Heading1"/>
        <w:pBdr>
          <w:top w:val="single" w:sz="4" w:space="1" w:color="auto"/>
          <w:left w:val="single" w:sz="4" w:space="4" w:color="auto"/>
          <w:bottom w:val="single" w:sz="4" w:space="1" w:color="auto"/>
          <w:right w:val="single" w:sz="4" w:space="4" w:color="auto"/>
        </w:pBdr>
        <w:shd w:val="clear" w:color="auto" w:fill="1F2A44"/>
        <w:spacing w:before="120" w:after="120"/>
      </w:pPr>
      <w:bookmarkStart w:id="21" w:name="_Toc12357617"/>
      <w:bookmarkStart w:id="22" w:name="_Toc142381480"/>
      <w:r w:rsidRPr="0065398D">
        <w:lastRenderedPageBreak/>
        <w:t>The Four Purposes of Learning</w:t>
      </w:r>
      <w:bookmarkEnd w:id="21"/>
      <w:bookmarkEnd w:id="22"/>
    </w:p>
    <w:tbl>
      <w:tblPr>
        <w:tblStyle w:val="TableGrid"/>
        <w:tblW w:w="5000" w:type="pct"/>
        <w:tblLook w:val="04A0" w:firstRow="1" w:lastRow="0" w:firstColumn="1" w:lastColumn="0" w:noHBand="0" w:noVBand="1"/>
      </w:tblPr>
      <w:tblGrid>
        <w:gridCol w:w="7810"/>
        <w:gridCol w:w="7631"/>
      </w:tblGrid>
      <w:tr w:rsidR="005A5A03" w:rsidRPr="0065398D" w14:paraId="3AAA740D" w14:textId="77777777" w:rsidTr="00FC2AFE">
        <w:trPr>
          <w:trHeight w:val="1610"/>
        </w:trPr>
        <w:tc>
          <w:tcPr>
            <w:tcW w:w="2529" w:type="pct"/>
          </w:tcPr>
          <w:p w14:paraId="67B69667" w14:textId="77777777" w:rsidR="005A5A03" w:rsidRPr="0065398D" w:rsidRDefault="005A5A03" w:rsidP="00FC2AFE">
            <w:pPr>
              <w:spacing w:before="120" w:after="120"/>
              <w:rPr>
                <w:b/>
                <w:lang w:val="en-GB"/>
              </w:rPr>
            </w:pPr>
            <w:r w:rsidRPr="0065398D">
              <w:rPr>
                <w:b/>
                <w:lang w:val="en-GB"/>
              </w:rPr>
              <w:t>Ambitious, capable learners, who ready to learn throughout their lives</w:t>
            </w:r>
          </w:p>
          <w:p w14:paraId="62B4D03F" w14:textId="77777777" w:rsidR="005A5A03" w:rsidRPr="0065398D" w:rsidRDefault="005A5A03" w:rsidP="00FC2AFE">
            <w:pPr>
              <w:spacing w:after="120"/>
              <w:ind w:right="-50"/>
              <w:rPr>
                <w:i/>
                <w:lang w:val="en-GB"/>
              </w:rPr>
            </w:pPr>
            <w:r w:rsidRPr="0065398D">
              <w:rPr>
                <w:i/>
                <w:lang w:val="en-GB"/>
              </w:rPr>
              <w:t>ATs should enable learners to:</w:t>
            </w:r>
          </w:p>
          <w:p w14:paraId="4DA5F121" w14:textId="77777777" w:rsidR="005A5A03" w:rsidRPr="0065398D" w:rsidRDefault="005A5A03" w:rsidP="00DB0581">
            <w:pPr>
              <w:pStyle w:val="ListParagraph"/>
              <w:numPr>
                <w:ilvl w:val="0"/>
                <w:numId w:val="12"/>
              </w:numPr>
              <w:spacing w:after="120"/>
              <w:ind w:left="447"/>
              <w:rPr>
                <w:lang w:val="en-GB"/>
              </w:rPr>
            </w:pPr>
            <w:r w:rsidRPr="0065398D">
              <w:rPr>
                <w:lang w:val="en-GB"/>
              </w:rPr>
              <w:t>set themselves high standards and seek and enjoy challenge</w:t>
            </w:r>
          </w:p>
          <w:p w14:paraId="72205C92" w14:textId="77777777" w:rsidR="005A5A03" w:rsidRPr="0065398D" w:rsidRDefault="005A5A03" w:rsidP="00DB0581">
            <w:pPr>
              <w:pStyle w:val="ListParagraph"/>
              <w:numPr>
                <w:ilvl w:val="0"/>
                <w:numId w:val="12"/>
              </w:numPr>
              <w:spacing w:after="120"/>
              <w:ind w:left="447"/>
              <w:rPr>
                <w:lang w:val="en-GB"/>
              </w:rPr>
            </w:pPr>
            <w:r w:rsidRPr="0065398D">
              <w:rPr>
                <w:lang w:val="en-GB"/>
              </w:rPr>
              <w:t>build up a body of knowledge and have the skills to connect and apply that knowledge in different contexts</w:t>
            </w:r>
          </w:p>
          <w:p w14:paraId="5E8C4838" w14:textId="3866C2BC" w:rsidR="005A5A03" w:rsidRPr="0065398D" w:rsidRDefault="004C7D54" w:rsidP="00DB0581">
            <w:pPr>
              <w:pStyle w:val="ListParagraph"/>
              <w:numPr>
                <w:ilvl w:val="0"/>
                <w:numId w:val="12"/>
              </w:numPr>
              <w:spacing w:after="120"/>
              <w:ind w:left="447"/>
              <w:rPr>
                <w:lang w:val="en-GB"/>
              </w:rPr>
            </w:pPr>
            <w:r w:rsidRPr="0065398D">
              <w:rPr>
                <w:lang w:val="en-GB"/>
              </w:rPr>
              <w:t xml:space="preserve">ask their own </w:t>
            </w:r>
            <w:r w:rsidR="005A5A03" w:rsidRPr="0065398D">
              <w:rPr>
                <w:lang w:val="en-GB"/>
              </w:rPr>
              <w:t>question</w:t>
            </w:r>
            <w:r w:rsidRPr="0065398D">
              <w:rPr>
                <w:lang w:val="en-GB"/>
              </w:rPr>
              <w:t>s</w:t>
            </w:r>
            <w:r w:rsidR="005A5A03" w:rsidRPr="0065398D">
              <w:rPr>
                <w:lang w:val="en-GB"/>
              </w:rPr>
              <w:t xml:space="preserve"> and enjoy solving problems</w:t>
            </w:r>
          </w:p>
          <w:p w14:paraId="46BB7DDC" w14:textId="77777777" w:rsidR="005A5A03" w:rsidRPr="0065398D" w:rsidRDefault="005A5A03" w:rsidP="00DB0581">
            <w:pPr>
              <w:pStyle w:val="ListParagraph"/>
              <w:numPr>
                <w:ilvl w:val="0"/>
                <w:numId w:val="12"/>
              </w:numPr>
              <w:spacing w:after="120"/>
              <w:ind w:left="447"/>
              <w:rPr>
                <w:lang w:val="en-GB"/>
              </w:rPr>
            </w:pPr>
            <w:r w:rsidRPr="0065398D">
              <w:rPr>
                <w:lang w:val="en-GB"/>
              </w:rPr>
              <w:t>communicate effectively in different forms and settings, using both Welsh and English</w:t>
            </w:r>
          </w:p>
          <w:p w14:paraId="21D841E2" w14:textId="77777777" w:rsidR="005A5A03" w:rsidRPr="0065398D" w:rsidRDefault="005A5A03" w:rsidP="00DB0581">
            <w:pPr>
              <w:pStyle w:val="ListParagraph"/>
              <w:numPr>
                <w:ilvl w:val="0"/>
                <w:numId w:val="12"/>
              </w:numPr>
              <w:spacing w:after="120"/>
              <w:ind w:left="447"/>
              <w:rPr>
                <w:lang w:val="en-GB"/>
              </w:rPr>
            </w:pPr>
            <w:r w:rsidRPr="0065398D">
              <w:rPr>
                <w:lang w:val="en-GB"/>
              </w:rPr>
              <w:t>explain the ideas and concepts they are learning about</w:t>
            </w:r>
          </w:p>
          <w:p w14:paraId="0064303B" w14:textId="77777777" w:rsidR="005A5A03" w:rsidRPr="0065398D" w:rsidRDefault="005A5A03" w:rsidP="00DB0581">
            <w:pPr>
              <w:pStyle w:val="ListParagraph"/>
              <w:numPr>
                <w:ilvl w:val="0"/>
                <w:numId w:val="12"/>
              </w:numPr>
              <w:spacing w:after="120"/>
              <w:ind w:left="447"/>
              <w:rPr>
                <w:lang w:val="en-GB"/>
              </w:rPr>
            </w:pPr>
            <w:r w:rsidRPr="0065398D">
              <w:rPr>
                <w:lang w:val="en-GB"/>
              </w:rPr>
              <w:t>use number effectively in different contexts</w:t>
            </w:r>
          </w:p>
          <w:p w14:paraId="1E9AF298" w14:textId="77777777" w:rsidR="005A5A03" w:rsidRPr="0065398D" w:rsidRDefault="005A5A03" w:rsidP="00DB0581">
            <w:pPr>
              <w:pStyle w:val="ListParagraph"/>
              <w:numPr>
                <w:ilvl w:val="0"/>
                <w:numId w:val="12"/>
              </w:numPr>
              <w:spacing w:after="120"/>
              <w:ind w:left="447"/>
              <w:rPr>
                <w:lang w:val="en-GB"/>
              </w:rPr>
            </w:pPr>
            <w:r w:rsidRPr="0065398D">
              <w:rPr>
                <w:lang w:val="en-GB"/>
              </w:rPr>
              <w:t>understand how to interpret data and apply mathematical concepts</w:t>
            </w:r>
          </w:p>
          <w:p w14:paraId="39597CAC" w14:textId="77777777" w:rsidR="005A5A03" w:rsidRPr="0065398D" w:rsidRDefault="005A5A03" w:rsidP="00DB0581">
            <w:pPr>
              <w:pStyle w:val="ListParagraph"/>
              <w:numPr>
                <w:ilvl w:val="0"/>
                <w:numId w:val="12"/>
              </w:numPr>
              <w:spacing w:after="120"/>
              <w:ind w:left="447"/>
              <w:rPr>
                <w:lang w:val="en-GB"/>
              </w:rPr>
            </w:pPr>
            <w:r w:rsidRPr="0065398D">
              <w:rPr>
                <w:lang w:val="en-GB"/>
              </w:rPr>
              <w:t>use digital technologies creatively to communicate, find and analyse information</w:t>
            </w:r>
          </w:p>
          <w:p w14:paraId="3910B757" w14:textId="249EC862" w:rsidR="005A5A03" w:rsidRPr="0065398D" w:rsidRDefault="005A5A03" w:rsidP="00DB0581">
            <w:pPr>
              <w:pStyle w:val="ListParagraph"/>
              <w:numPr>
                <w:ilvl w:val="0"/>
                <w:numId w:val="12"/>
              </w:numPr>
              <w:spacing w:after="120"/>
              <w:ind w:left="447"/>
              <w:rPr>
                <w:lang w:val="en-GB"/>
              </w:rPr>
            </w:pPr>
            <w:r w:rsidRPr="0065398D">
              <w:rPr>
                <w:lang w:val="en-GB"/>
              </w:rPr>
              <w:t>undertake research and evaluate critically what they find</w:t>
            </w:r>
            <w:r w:rsidR="00C15AE1" w:rsidRPr="0065398D">
              <w:rPr>
                <w:lang w:val="en-GB"/>
              </w:rPr>
              <w:t>.</w:t>
            </w:r>
          </w:p>
          <w:p w14:paraId="51564AD0" w14:textId="77777777" w:rsidR="005A5A03" w:rsidRPr="0065398D" w:rsidRDefault="005A5A03" w:rsidP="00FC2AFE">
            <w:pPr>
              <w:spacing w:before="120" w:after="120"/>
              <w:rPr>
                <w:b/>
                <w:lang w:val="en-GB"/>
              </w:rPr>
            </w:pPr>
          </w:p>
          <w:p w14:paraId="7680EEF7" w14:textId="77777777" w:rsidR="005A5A03" w:rsidRPr="0065398D" w:rsidRDefault="005A5A03" w:rsidP="00FC2AFE">
            <w:pPr>
              <w:spacing w:before="120" w:after="120"/>
              <w:rPr>
                <w:b/>
                <w:lang w:val="en-GB"/>
              </w:rPr>
            </w:pPr>
            <w:r w:rsidRPr="0065398D">
              <w:rPr>
                <w:b/>
                <w:lang w:val="en-GB"/>
              </w:rPr>
              <w:t>Ethical, informed citizens of Wales and the world, ready to be citizens of Wales and the world</w:t>
            </w:r>
          </w:p>
          <w:p w14:paraId="4B5C7F07" w14:textId="77777777" w:rsidR="005A5A03" w:rsidRPr="0065398D" w:rsidRDefault="005A5A03" w:rsidP="00FC2AFE">
            <w:pPr>
              <w:spacing w:after="120"/>
              <w:rPr>
                <w:i/>
                <w:lang w:val="en-GB"/>
              </w:rPr>
            </w:pPr>
            <w:r w:rsidRPr="0065398D">
              <w:rPr>
                <w:i/>
                <w:lang w:val="en-GB"/>
              </w:rPr>
              <w:t>ATs should enable learners to:</w:t>
            </w:r>
          </w:p>
          <w:p w14:paraId="36820EC7" w14:textId="77777777" w:rsidR="005A5A03" w:rsidRPr="0065398D" w:rsidRDefault="005A5A03" w:rsidP="00DB0581">
            <w:pPr>
              <w:pStyle w:val="ListParagraph"/>
              <w:numPr>
                <w:ilvl w:val="0"/>
                <w:numId w:val="13"/>
              </w:numPr>
              <w:spacing w:before="120" w:after="120"/>
              <w:ind w:left="447"/>
              <w:rPr>
                <w:lang w:val="en-GB"/>
              </w:rPr>
            </w:pPr>
            <w:r w:rsidRPr="0065398D">
              <w:rPr>
                <w:lang w:val="en-GB"/>
              </w:rPr>
              <w:t>find, evaluate and use evidence in forming views</w:t>
            </w:r>
          </w:p>
          <w:p w14:paraId="367DBCF6" w14:textId="77777777" w:rsidR="005A5A03" w:rsidRPr="0065398D" w:rsidRDefault="005A5A03" w:rsidP="00DB0581">
            <w:pPr>
              <w:pStyle w:val="ListParagraph"/>
              <w:numPr>
                <w:ilvl w:val="0"/>
                <w:numId w:val="13"/>
              </w:numPr>
              <w:spacing w:before="120" w:after="120"/>
              <w:ind w:left="447"/>
              <w:rPr>
                <w:lang w:val="en-GB"/>
              </w:rPr>
            </w:pPr>
            <w:r w:rsidRPr="0065398D">
              <w:rPr>
                <w:lang w:val="en-GB"/>
              </w:rPr>
              <w:t>engage with contemporary issues based upon their knowledge and values</w:t>
            </w:r>
          </w:p>
          <w:p w14:paraId="10C70CF3" w14:textId="77777777" w:rsidR="005A5A03" w:rsidRPr="0065398D" w:rsidRDefault="005A5A03" w:rsidP="00DB0581">
            <w:pPr>
              <w:pStyle w:val="ListParagraph"/>
              <w:numPr>
                <w:ilvl w:val="0"/>
                <w:numId w:val="13"/>
              </w:numPr>
              <w:spacing w:before="120" w:after="120"/>
              <w:ind w:left="447"/>
              <w:rPr>
                <w:lang w:val="en-GB"/>
              </w:rPr>
            </w:pPr>
            <w:r w:rsidRPr="0065398D">
              <w:rPr>
                <w:lang w:val="en-GB"/>
              </w:rPr>
              <w:t>understand and exercise their human and democratic responsibilities and rights</w:t>
            </w:r>
          </w:p>
          <w:p w14:paraId="3F48891D" w14:textId="08832A23" w:rsidR="005A5A03" w:rsidRPr="0065398D" w:rsidRDefault="005A5A03" w:rsidP="00DB0581">
            <w:pPr>
              <w:pStyle w:val="ListParagraph"/>
              <w:numPr>
                <w:ilvl w:val="0"/>
                <w:numId w:val="13"/>
              </w:numPr>
              <w:spacing w:before="120" w:after="120"/>
              <w:ind w:left="447" w:right="174"/>
              <w:rPr>
                <w:lang w:val="en-GB"/>
              </w:rPr>
            </w:pPr>
            <w:r w:rsidRPr="0065398D">
              <w:rPr>
                <w:lang w:val="en-GB"/>
              </w:rPr>
              <w:t>understand and consider the impact of their actions when making choices and acting</w:t>
            </w:r>
          </w:p>
          <w:p w14:paraId="5CC0F846" w14:textId="77777777" w:rsidR="005A5A03" w:rsidRPr="0065398D" w:rsidRDefault="005A5A03" w:rsidP="00DB0581">
            <w:pPr>
              <w:pStyle w:val="ListParagraph"/>
              <w:numPr>
                <w:ilvl w:val="0"/>
                <w:numId w:val="13"/>
              </w:numPr>
              <w:spacing w:before="120" w:after="120"/>
              <w:ind w:left="447"/>
              <w:rPr>
                <w:lang w:val="en-GB"/>
              </w:rPr>
            </w:pPr>
            <w:r w:rsidRPr="0065398D">
              <w:rPr>
                <w:lang w:val="en-GB"/>
              </w:rPr>
              <w:t>know about their culture, community, society and the world, now and in the past</w:t>
            </w:r>
          </w:p>
          <w:p w14:paraId="72016DFE" w14:textId="77777777" w:rsidR="005A5A03" w:rsidRPr="0065398D" w:rsidRDefault="005A5A03" w:rsidP="00DB0581">
            <w:pPr>
              <w:pStyle w:val="ListParagraph"/>
              <w:numPr>
                <w:ilvl w:val="0"/>
                <w:numId w:val="13"/>
              </w:numPr>
              <w:spacing w:before="120" w:after="120"/>
              <w:ind w:left="447"/>
              <w:rPr>
                <w:lang w:val="en-GB"/>
              </w:rPr>
            </w:pPr>
            <w:r w:rsidRPr="0065398D">
              <w:rPr>
                <w:lang w:val="en-GB"/>
              </w:rPr>
              <w:t>respect the needs and rights of others, as a member of a diverse society</w:t>
            </w:r>
          </w:p>
          <w:p w14:paraId="3BE59DF0" w14:textId="7A7A1B7C" w:rsidR="005A5A03" w:rsidRPr="0065398D" w:rsidRDefault="005A5A03" w:rsidP="00DB0581">
            <w:pPr>
              <w:pStyle w:val="ListParagraph"/>
              <w:numPr>
                <w:ilvl w:val="0"/>
                <w:numId w:val="12"/>
              </w:numPr>
              <w:spacing w:after="120"/>
              <w:ind w:left="447"/>
              <w:rPr>
                <w:lang w:val="en-GB"/>
              </w:rPr>
            </w:pPr>
            <w:r w:rsidRPr="0065398D">
              <w:rPr>
                <w:lang w:val="en-GB"/>
              </w:rPr>
              <w:t>show their commitment to the sustainability of the planet</w:t>
            </w:r>
            <w:r w:rsidR="00C15AE1" w:rsidRPr="0065398D">
              <w:rPr>
                <w:lang w:val="en-GB"/>
              </w:rPr>
              <w:t>.</w:t>
            </w:r>
          </w:p>
        </w:tc>
        <w:tc>
          <w:tcPr>
            <w:tcW w:w="2471" w:type="pct"/>
          </w:tcPr>
          <w:p w14:paraId="72E8D2FB" w14:textId="77777777" w:rsidR="005A5A03" w:rsidRPr="0065398D" w:rsidRDefault="005A5A03" w:rsidP="00FC2AFE">
            <w:pPr>
              <w:spacing w:before="120" w:after="120"/>
              <w:rPr>
                <w:b/>
                <w:lang w:val="en-GB"/>
              </w:rPr>
            </w:pPr>
            <w:r w:rsidRPr="0065398D">
              <w:rPr>
                <w:b/>
                <w:lang w:val="en-GB"/>
              </w:rPr>
              <w:t>Healthy, confident individuals, who are ready to lead fulfilling lives as valued members of society</w:t>
            </w:r>
          </w:p>
          <w:p w14:paraId="68F2DC5F" w14:textId="77777777" w:rsidR="005A5A03" w:rsidRPr="0065398D" w:rsidRDefault="005A5A03" w:rsidP="00FC2AFE">
            <w:pPr>
              <w:spacing w:after="120"/>
              <w:rPr>
                <w:i/>
                <w:lang w:val="en-GB"/>
              </w:rPr>
            </w:pPr>
            <w:r w:rsidRPr="0065398D">
              <w:rPr>
                <w:i/>
                <w:lang w:val="en-GB"/>
              </w:rPr>
              <w:t>ATs should enable learners to</w:t>
            </w:r>
          </w:p>
          <w:p w14:paraId="47FD05A6" w14:textId="77777777" w:rsidR="005A5A03" w:rsidRPr="0065398D" w:rsidRDefault="005A5A03" w:rsidP="00671C41">
            <w:pPr>
              <w:pStyle w:val="ListParagraph"/>
              <w:numPr>
                <w:ilvl w:val="0"/>
                <w:numId w:val="11"/>
              </w:numPr>
              <w:spacing w:after="120"/>
              <w:ind w:left="465"/>
              <w:rPr>
                <w:lang w:val="en-GB"/>
              </w:rPr>
            </w:pPr>
            <w:r w:rsidRPr="0065398D">
              <w:rPr>
                <w:lang w:val="en-GB"/>
              </w:rPr>
              <w:t>have secure values and establish their spiritual and ethical beliefs</w:t>
            </w:r>
          </w:p>
          <w:p w14:paraId="50CE82AD" w14:textId="77777777" w:rsidR="005A5A03" w:rsidRPr="0065398D" w:rsidRDefault="005A5A03" w:rsidP="00671C41">
            <w:pPr>
              <w:pStyle w:val="ListParagraph"/>
              <w:numPr>
                <w:ilvl w:val="0"/>
                <w:numId w:val="11"/>
              </w:numPr>
              <w:spacing w:after="120"/>
              <w:ind w:left="465"/>
              <w:rPr>
                <w:lang w:val="en-GB"/>
              </w:rPr>
            </w:pPr>
            <w:r w:rsidRPr="0065398D">
              <w:rPr>
                <w:lang w:val="en-GB"/>
              </w:rPr>
              <w:t>build their mental and emotional well-being by developing confidence, resilience and empathy</w:t>
            </w:r>
          </w:p>
          <w:p w14:paraId="1D780ABB" w14:textId="77777777" w:rsidR="005A5A03" w:rsidRPr="0065398D" w:rsidRDefault="005A5A03" w:rsidP="00671C41">
            <w:pPr>
              <w:pStyle w:val="ListParagraph"/>
              <w:numPr>
                <w:ilvl w:val="0"/>
                <w:numId w:val="11"/>
              </w:numPr>
              <w:spacing w:after="120"/>
              <w:ind w:left="465"/>
              <w:rPr>
                <w:lang w:val="en-GB"/>
              </w:rPr>
            </w:pPr>
            <w:r w:rsidRPr="0065398D">
              <w:rPr>
                <w:lang w:val="en-GB"/>
              </w:rPr>
              <w:t>apply knowledge about the impact of diet and exercise on physical and mental health in their daily lives</w:t>
            </w:r>
          </w:p>
          <w:p w14:paraId="21406048" w14:textId="77777777" w:rsidR="005A5A03" w:rsidRPr="0065398D" w:rsidRDefault="005A5A03" w:rsidP="00671C41">
            <w:pPr>
              <w:pStyle w:val="ListParagraph"/>
              <w:numPr>
                <w:ilvl w:val="0"/>
                <w:numId w:val="11"/>
              </w:numPr>
              <w:spacing w:after="120"/>
              <w:ind w:left="465"/>
              <w:rPr>
                <w:lang w:val="en-GB"/>
              </w:rPr>
            </w:pPr>
            <w:r w:rsidRPr="0065398D">
              <w:rPr>
                <w:lang w:val="en-GB"/>
              </w:rPr>
              <w:t>know how to find the information and support to keep safe and well</w:t>
            </w:r>
          </w:p>
          <w:p w14:paraId="3DBA7469" w14:textId="77777777" w:rsidR="005A5A03" w:rsidRPr="0065398D" w:rsidRDefault="005A5A03" w:rsidP="00671C41">
            <w:pPr>
              <w:pStyle w:val="ListParagraph"/>
              <w:numPr>
                <w:ilvl w:val="0"/>
                <w:numId w:val="11"/>
              </w:numPr>
              <w:spacing w:after="120"/>
              <w:ind w:left="465"/>
              <w:rPr>
                <w:lang w:val="en-GB"/>
              </w:rPr>
            </w:pPr>
            <w:r w:rsidRPr="0065398D">
              <w:rPr>
                <w:lang w:val="en-GB"/>
              </w:rPr>
              <w:t>take part in physical activity</w:t>
            </w:r>
          </w:p>
          <w:p w14:paraId="3510BA36" w14:textId="77777777" w:rsidR="005A5A03" w:rsidRPr="0065398D" w:rsidRDefault="005A5A03" w:rsidP="00671C41">
            <w:pPr>
              <w:pStyle w:val="ListParagraph"/>
              <w:numPr>
                <w:ilvl w:val="0"/>
                <w:numId w:val="11"/>
              </w:numPr>
              <w:spacing w:after="120"/>
              <w:ind w:left="465"/>
              <w:rPr>
                <w:lang w:val="en-GB"/>
              </w:rPr>
            </w:pPr>
            <w:r w:rsidRPr="0065398D">
              <w:rPr>
                <w:lang w:val="en-GB"/>
              </w:rPr>
              <w:t>take measured decisions about lifestyle and manage risk</w:t>
            </w:r>
          </w:p>
          <w:p w14:paraId="5DC469D4" w14:textId="77777777" w:rsidR="005A5A03" w:rsidRPr="0065398D" w:rsidRDefault="005A5A03" w:rsidP="00671C41">
            <w:pPr>
              <w:pStyle w:val="ListParagraph"/>
              <w:numPr>
                <w:ilvl w:val="0"/>
                <w:numId w:val="11"/>
              </w:numPr>
              <w:spacing w:after="120"/>
              <w:ind w:left="465"/>
              <w:rPr>
                <w:lang w:val="en-GB"/>
              </w:rPr>
            </w:pPr>
            <w:r w:rsidRPr="0065398D">
              <w:rPr>
                <w:lang w:val="en-GB"/>
              </w:rPr>
              <w:t>have the confidence to participate in performance</w:t>
            </w:r>
          </w:p>
          <w:p w14:paraId="531CDD68" w14:textId="77777777" w:rsidR="005A5A03" w:rsidRPr="0065398D" w:rsidRDefault="005A5A03" w:rsidP="00671C41">
            <w:pPr>
              <w:pStyle w:val="ListParagraph"/>
              <w:numPr>
                <w:ilvl w:val="0"/>
                <w:numId w:val="11"/>
              </w:numPr>
              <w:spacing w:after="120"/>
              <w:ind w:left="465"/>
              <w:rPr>
                <w:lang w:val="en-GB"/>
              </w:rPr>
            </w:pPr>
            <w:r w:rsidRPr="0065398D">
              <w:rPr>
                <w:lang w:val="en-GB"/>
              </w:rPr>
              <w:t>form positive relationships based upon trust and mutual respect</w:t>
            </w:r>
          </w:p>
          <w:p w14:paraId="1566AE22" w14:textId="77777777" w:rsidR="005A5A03" w:rsidRPr="0065398D" w:rsidRDefault="005A5A03" w:rsidP="00671C41">
            <w:pPr>
              <w:pStyle w:val="ListParagraph"/>
              <w:numPr>
                <w:ilvl w:val="0"/>
                <w:numId w:val="11"/>
              </w:numPr>
              <w:spacing w:after="120"/>
              <w:ind w:left="465"/>
              <w:rPr>
                <w:lang w:val="en-GB"/>
              </w:rPr>
            </w:pPr>
            <w:r w:rsidRPr="0065398D">
              <w:rPr>
                <w:lang w:val="en-GB"/>
              </w:rPr>
              <w:t>face and overcome challenge</w:t>
            </w:r>
          </w:p>
          <w:p w14:paraId="1F330F8B" w14:textId="77777777" w:rsidR="005A5A03" w:rsidRPr="0065398D" w:rsidRDefault="005A5A03" w:rsidP="00671C41">
            <w:pPr>
              <w:pStyle w:val="ListParagraph"/>
              <w:numPr>
                <w:ilvl w:val="0"/>
                <w:numId w:val="11"/>
              </w:numPr>
              <w:spacing w:after="120"/>
              <w:ind w:left="465"/>
              <w:rPr>
                <w:lang w:val="en-GB"/>
              </w:rPr>
            </w:pPr>
            <w:r w:rsidRPr="0065398D">
              <w:rPr>
                <w:lang w:val="en-GB"/>
              </w:rPr>
              <w:t>acquire the skills and knowledge to manage everyday life as independently as they can.</w:t>
            </w:r>
          </w:p>
          <w:p w14:paraId="04E7FC06" w14:textId="77777777" w:rsidR="005A5A03" w:rsidRPr="0065398D" w:rsidRDefault="005A5A03" w:rsidP="00FC2AFE">
            <w:pPr>
              <w:spacing w:before="120" w:after="120"/>
              <w:rPr>
                <w:b/>
                <w:lang w:val="en-GB"/>
              </w:rPr>
            </w:pPr>
          </w:p>
          <w:p w14:paraId="52BC3251" w14:textId="77777777" w:rsidR="005A5A03" w:rsidRPr="0065398D" w:rsidRDefault="005A5A03" w:rsidP="00FC2AFE">
            <w:pPr>
              <w:spacing w:before="120" w:after="120"/>
              <w:rPr>
                <w:b/>
                <w:lang w:val="en-GB"/>
              </w:rPr>
            </w:pPr>
            <w:r w:rsidRPr="0065398D">
              <w:rPr>
                <w:b/>
                <w:lang w:val="en-GB"/>
              </w:rPr>
              <w:t>Enterprising, creative contributors, ready to play a full part in life and work</w:t>
            </w:r>
          </w:p>
          <w:p w14:paraId="18E339DA" w14:textId="2055EE19" w:rsidR="005A5A03" w:rsidRPr="0065398D" w:rsidRDefault="005A5A03" w:rsidP="00FC2AFE">
            <w:pPr>
              <w:spacing w:after="120"/>
              <w:rPr>
                <w:i/>
                <w:lang w:val="en-GB"/>
              </w:rPr>
            </w:pPr>
            <w:r w:rsidRPr="0065398D">
              <w:rPr>
                <w:i/>
                <w:lang w:val="en-GB"/>
              </w:rPr>
              <w:t>ATs should enable learners to:</w:t>
            </w:r>
          </w:p>
          <w:p w14:paraId="602F0D4D" w14:textId="77777777" w:rsidR="005A5A03" w:rsidRPr="0065398D" w:rsidRDefault="005A5A03" w:rsidP="00DB0581">
            <w:pPr>
              <w:pStyle w:val="ListParagraph"/>
              <w:numPr>
                <w:ilvl w:val="0"/>
                <w:numId w:val="11"/>
              </w:numPr>
              <w:spacing w:after="120"/>
              <w:ind w:left="453"/>
              <w:rPr>
                <w:lang w:val="en-GB"/>
              </w:rPr>
            </w:pPr>
            <w:r w:rsidRPr="0065398D">
              <w:rPr>
                <w:lang w:val="en-GB"/>
              </w:rPr>
              <w:t>connect and apply their knowledge and skills to create ideas and products</w:t>
            </w:r>
          </w:p>
          <w:p w14:paraId="081E2A27" w14:textId="331DB1FD" w:rsidR="005A5A03" w:rsidRPr="0065398D" w:rsidRDefault="005A5A03" w:rsidP="00DB0581">
            <w:pPr>
              <w:pStyle w:val="ListParagraph"/>
              <w:numPr>
                <w:ilvl w:val="0"/>
                <w:numId w:val="11"/>
              </w:numPr>
              <w:spacing w:after="120"/>
              <w:ind w:left="453"/>
              <w:rPr>
                <w:lang w:val="en-GB"/>
              </w:rPr>
            </w:pPr>
            <w:r w:rsidRPr="0065398D">
              <w:rPr>
                <w:lang w:val="en-GB"/>
              </w:rPr>
              <w:t>think creatively to reframe and solve problems</w:t>
            </w:r>
          </w:p>
          <w:p w14:paraId="0843D238" w14:textId="6C164E2B" w:rsidR="005A5A03" w:rsidRPr="0065398D" w:rsidRDefault="005A5A03" w:rsidP="00DB0581">
            <w:pPr>
              <w:pStyle w:val="ListParagraph"/>
              <w:numPr>
                <w:ilvl w:val="0"/>
                <w:numId w:val="11"/>
              </w:numPr>
              <w:spacing w:after="120"/>
              <w:ind w:left="453"/>
              <w:rPr>
                <w:lang w:val="en-GB"/>
              </w:rPr>
            </w:pPr>
            <w:r w:rsidRPr="0065398D">
              <w:rPr>
                <w:lang w:val="en-GB"/>
              </w:rPr>
              <w:t>identify and grasp opportunities</w:t>
            </w:r>
          </w:p>
          <w:p w14:paraId="2CE45CBA" w14:textId="77777777" w:rsidR="005A5A03" w:rsidRPr="0065398D" w:rsidRDefault="005A5A03" w:rsidP="00DB0581">
            <w:pPr>
              <w:pStyle w:val="ListParagraph"/>
              <w:numPr>
                <w:ilvl w:val="0"/>
                <w:numId w:val="11"/>
              </w:numPr>
              <w:spacing w:after="120"/>
              <w:ind w:left="453"/>
              <w:rPr>
                <w:lang w:val="en-GB"/>
              </w:rPr>
            </w:pPr>
            <w:r w:rsidRPr="0065398D">
              <w:rPr>
                <w:lang w:val="en-GB"/>
              </w:rPr>
              <w:t>take measured risks</w:t>
            </w:r>
          </w:p>
          <w:p w14:paraId="4FC60FC1" w14:textId="77777777" w:rsidR="005A5A03" w:rsidRPr="0065398D" w:rsidRDefault="005A5A03" w:rsidP="00DB0581">
            <w:pPr>
              <w:pStyle w:val="ListParagraph"/>
              <w:numPr>
                <w:ilvl w:val="0"/>
                <w:numId w:val="11"/>
              </w:numPr>
              <w:spacing w:after="120"/>
              <w:ind w:left="453"/>
              <w:rPr>
                <w:lang w:val="en-GB"/>
              </w:rPr>
            </w:pPr>
            <w:r w:rsidRPr="0065398D">
              <w:rPr>
                <w:lang w:val="en-GB"/>
              </w:rPr>
              <w:t>lead and play different roles in teams effectively and responsibly</w:t>
            </w:r>
          </w:p>
          <w:p w14:paraId="7C574430" w14:textId="77777777" w:rsidR="005A5A03" w:rsidRPr="0065398D" w:rsidRDefault="005A5A03" w:rsidP="00DB0581">
            <w:pPr>
              <w:pStyle w:val="ListParagraph"/>
              <w:numPr>
                <w:ilvl w:val="0"/>
                <w:numId w:val="11"/>
              </w:numPr>
              <w:spacing w:after="120"/>
              <w:ind w:left="453"/>
              <w:rPr>
                <w:lang w:val="en-GB"/>
              </w:rPr>
            </w:pPr>
            <w:r w:rsidRPr="0065398D">
              <w:rPr>
                <w:lang w:val="en-GB"/>
              </w:rPr>
              <w:t>express ideas and emotions through different media</w:t>
            </w:r>
          </w:p>
          <w:p w14:paraId="3ADFE6EA" w14:textId="26FB02BB" w:rsidR="005A5A03" w:rsidRPr="0065398D" w:rsidRDefault="005A5A03" w:rsidP="00DB0581">
            <w:pPr>
              <w:pStyle w:val="ListParagraph"/>
              <w:numPr>
                <w:ilvl w:val="0"/>
                <w:numId w:val="11"/>
              </w:numPr>
              <w:spacing w:after="120"/>
              <w:ind w:left="453"/>
              <w:rPr>
                <w:lang w:val="en-GB"/>
              </w:rPr>
            </w:pPr>
            <w:r w:rsidRPr="0065398D">
              <w:rPr>
                <w:lang w:val="en-GB"/>
              </w:rPr>
              <w:t>give of their energy and skills so that other people will benefit</w:t>
            </w:r>
            <w:r w:rsidR="00C15AE1" w:rsidRPr="0065398D">
              <w:rPr>
                <w:lang w:val="en-GB"/>
              </w:rPr>
              <w:t>.</w:t>
            </w:r>
          </w:p>
        </w:tc>
      </w:tr>
    </w:tbl>
    <w:p w14:paraId="3832F6C8" w14:textId="065D9FEB" w:rsidR="005A5A03" w:rsidRPr="0065398D" w:rsidRDefault="00557530" w:rsidP="005A5A03">
      <w:pPr>
        <w:rPr>
          <w:b/>
          <w:lang w:val="en-GB"/>
        </w:rPr>
      </w:pPr>
      <w:hyperlink w:anchor="_Contents_1" w:history="1">
        <w:r w:rsidRPr="0065398D">
          <w:rPr>
            <w:rStyle w:val="Hyperlink"/>
            <w:lang w:val="en-GB"/>
          </w:rPr>
          <w:t>Return to menu</w:t>
        </w:r>
      </w:hyperlink>
    </w:p>
    <w:p w14:paraId="740134B2" w14:textId="77777777" w:rsidR="004244EC" w:rsidRDefault="004244EC">
      <w:bookmarkStart w:id="23" w:name="_Toc12357618"/>
      <w:bookmarkStart w:id="24" w:name="_Toc142381481"/>
      <w:r>
        <w:rPr>
          <w:b/>
        </w:rPr>
        <w:br w:type="page"/>
      </w:r>
    </w:p>
    <w:tbl>
      <w:tblPr>
        <w:tblStyle w:val="TableGrid"/>
        <w:tblW w:w="5000" w:type="pct"/>
        <w:tblLook w:val="04A0" w:firstRow="1" w:lastRow="0" w:firstColumn="1" w:lastColumn="0" w:noHBand="0" w:noVBand="1"/>
      </w:tblPr>
      <w:tblGrid>
        <w:gridCol w:w="15441"/>
      </w:tblGrid>
      <w:tr w:rsidR="00505527" w:rsidRPr="0065398D" w14:paraId="3DC969C9" w14:textId="77777777" w:rsidTr="00826888">
        <w:trPr>
          <w:trHeight w:val="559"/>
        </w:trPr>
        <w:tc>
          <w:tcPr>
            <w:tcW w:w="5000" w:type="pct"/>
            <w:shd w:val="clear" w:color="auto" w:fill="1F2A44"/>
            <w:vAlign w:val="center"/>
          </w:tcPr>
          <w:p w14:paraId="38D4262D" w14:textId="5744586D" w:rsidR="00505527" w:rsidRPr="0065398D" w:rsidRDefault="00505527" w:rsidP="00505527">
            <w:pPr>
              <w:pStyle w:val="Heading1"/>
            </w:pPr>
            <w:r w:rsidRPr="0065398D">
              <w:lastRenderedPageBreak/>
              <w:t>How to assess using the Professional Standards for Teaching and Leadership (PSTL)</w:t>
            </w:r>
            <w:bookmarkEnd w:id="23"/>
            <w:bookmarkEnd w:id="24"/>
          </w:p>
        </w:tc>
      </w:tr>
    </w:tbl>
    <w:p w14:paraId="72EC0AE6" w14:textId="7E696838" w:rsidR="00505527" w:rsidRPr="0065398D" w:rsidRDefault="00505527" w:rsidP="00505527">
      <w:pPr>
        <w:spacing w:before="240"/>
        <w:rPr>
          <w:lang w:val="en-GB"/>
        </w:rPr>
      </w:pPr>
      <w:r w:rsidRPr="0065398D">
        <w:rPr>
          <w:lang w:val="en-GB"/>
        </w:rPr>
        <w:t>The PSTL are primarily a formative assessment tool for the development of excellent ATs. They should be used to focus on aspects of the AT’s practice which need improvement, to guide their critical reflection on teaching and learning and to frame the conversations they have with their mentors and tutors. In addition, individual elements within the five standards (</w:t>
      </w:r>
      <w:r w:rsidRPr="0065398D">
        <w:rPr>
          <w:i/>
          <w:lang w:val="en-GB"/>
        </w:rPr>
        <w:t xml:space="preserve">Pedagogy, Collaboration, Leadership, </w:t>
      </w:r>
      <w:r w:rsidR="00BD4283" w:rsidRPr="00BD4283">
        <w:rPr>
          <w:iCs/>
          <w:lang w:val="en-GB"/>
        </w:rPr>
        <w:t>and</w:t>
      </w:r>
      <w:r w:rsidR="00BD4283">
        <w:rPr>
          <w:i/>
          <w:lang w:val="en-GB"/>
        </w:rPr>
        <w:t xml:space="preserve"> </w:t>
      </w:r>
      <w:r w:rsidRPr="0065398D">
        <w:rPr>
          <w:i/>
          <w:lang w:val="en-GB"/>
        </w:rPr>
        <w:t>Innovation</w:t>
      </w:r>
      <w:r w:rsidRPr="0065398D">
        <w:rPr>
          <w:lang w:val="en-GB"/>
        </w:rPr>
        <w:t>) can be used to create targets for improvement and foci for lesson observations.</w:t>
      </w:r>
    </w:p>
    <w:p w14:paraId="646B1350" w14:textId="77777777" w:rsidR="00505527" w:rsidRPr="0065398D" w:rsidRDefault="00505527" w:rsidP="00505527">
      <w:pPr>
        <w:rPr>
          <w:lang w:val="en-GB"/>
        </w:rPr>
      </w:pPr>
      <w:r w:rsidRPr="0065398D">
        <w:rPr>
          <w:lang w:val="en-GB"/>
        </w:rPr>
        <w:t>The following pages show the elements, QTS descriptors and suggested attributes of practice which can represent evidence towards meeting that particular standard. However, these attributes of practice are neither a checklist nor are they exclusive; ATs do not have to demonstrate all attributes of practice to meet a specific standard and there may be evidence which is not included in the list.</w:t>
      </w:r>
    </w:p>
    <w:p w14:paraId="36094D78" w14:textId="376AD09A" w:rsidR="00505527" w:rsidRPr="0065398D" w:rsidRDefault="00505527" w:rsidP="00505527">
      <w:pPr>
        <w:rPr>
          <w:lang w:val="en-GB"/>
        </w:rPr>
      </w:pPr>
      <w:r w:rsidRPr="0065398D">
        <w:rPr>
          <w:lang w:val="en-GB"/>
        </w:rPr>
        <w:t>Whenever evidence is considered</w:t>
      </w:r>
      <w:r w:rsidR="00E858E9" w:rsidRPr="0065398D">
        <w:rPr>
          <w:lang w:val="en-GB"/>
        </w:rPr>
        <w:t>,</w:t>
      </w:r>
      <w:r w:rsidRPr="0065398D">
        <w:rPr>
          <w:lang w:val="en-GB"/>
        </w:rPr>
        <w:t xml:space="preserve"> it is unlikely to be limited to one element and the table below shows examples of activities which could address multiple elements.</w:t>
      </w:r>
    </w:p>
    <w:p w14:paraId="4B9B06C3" w14:textId="77777777" w:rsidR="000F4E81" w:rsidRPr="0065398D" w:rsidRDefault="000F4E81" w:rsidP="00505527">
      <w:pPr>
        <w:rPr>
          <w:lang w:val="en-GB"/>
        </w:rPr>
      </w:pPr>
    </w:p>
    <w:tbl>
      <w:tblPr>
        <w:tblStyle w:val="TableGrid"/>
        <w:tblW w:w="0" w:type="auto"/>
        <w:tblLook w:val="04A0" w:firstRow="1" w:lastRow="0" w:firstColumn="1" w:lastColumn="0" w:noHBand="0" w:noVBand="1"/>
      </w:tblPr>
      <w:tblGrid>
        <w:gridCol w:w="7532"/>
        <w:gridCol w:w="7532"/>
      </w:tblGrid>
      <w:tr w:rsidR="00505527" w:rsidRPr="0065398D" w14:paraId="738FA305" w14:textId="77777777" w:rsidTr="00826888">
        <w:trPr>
          <w:trHeight w:val="615"/>
        </w:trPr>
        <w:tc>
          <w:tcPr>
            <w:tcW w:w="7532" w:type="dxa"/>
            <w:shd w:val="clear" w:color="auto" w:fill="1F2A44"/>
            <w:vAlign w:val="center"/>
          </w:tcPr>
          <w:p w14:paraId="1DEDC4D8" w14:textId="77777777" w:rsidR="00505527" w:rsidRPr="0065398D" w:rsidRDefault="00505527" w:rsidP="00505527">
            <w:pPr>
              <w:pStyle w:val="Heading2"/>
              <w:jc w:val="center"/>
              <w:rPr>
                <w:sz w:val="28"/>
                <w:szCs w:val="28"/>
              </w:rPr>
            </w:pPr>
            <w:bookmarkStart w:id="25" w:name="_Toc12357619"/>
            <w:bookmarkStart w:id="26" w:name="_Toc81835046"/>
            <w:bookmarkStart w:id="27" w:name="_Toc112164254"/>
            <w:bookmarkStart w:id="28" w:name="_Toc112165931"/>
            <w:bookmarkStart w:id="29" w:name="_Toc142381482"/>
            <w:r w:rsidRPr="0065398D">
              <w:rPr>
                <w:sz w:val="28"/>
                <w:szCs w:val="28"/>
              </w:rPr>
              <w:t>Activity or Incident</w:t>
            </w:r>
            <w:bookmarkEnd w:id="25"/>
            <w:bookmarkEnd w:id="26"/>
            <w:bookmarkEnd w:id="27"/>
            <w:bookmarkEnd w:id="28"/>
            <w:bookmarkEnd w:id="29"/>
          </w:p>
        </w:tc>
        <w:tc>
          <w:tcPr>
            <w:tcW w:w="7532" w:type="dxa"/>
            <w:shd w:val="clear" w:color="auto" w:fill="1F2A44"/>
            <w:vAlign w:val="center"/>
          </w:tcPr>
          <w:p w14:paraId="45A55A8D" w14:textId="77777777" w:rsidR="00505527" w:rsidRPr="0065398D" w:rsidRDefault="00505527" w:rsidP="00505527">
            <w:pPr>
              <w:pStyle w:val="Heading2"/>
              <w:jc w:val="center"/>
              <w:rPr>
                <w:sz w:val="28"/>
                <w:szCs w:val="28"/>
              </w:rPr>
            </w:pPr>
            <w:bookmarkStart w:id="30" w:name="_Toc12357620"/>
            <w:bookmarkStart w:id="31" w:name="_Toc81835047"/>
            <w:bookmarkStart w:id="32" w:name="_Toc112164255"/>
            <w:bookmarkStart w:id="33" w:name="_Toc112165932"/>
            <w:bookmarkStart w:id="34" w:name="_Toc142381483"/>
            <w:r w:rsidRPr="0065398D">
              <w:rPr>
                <w:sz w:val="28"/>
                <w:szCs w:val="28"/>
              </w:rPr>
              <w:t>Linked Elements</w:t>
            </w:r>
            <w:bookmarkEnd w:id="30"/>
            <w:bookmarkEnd w:id="31"/>
            <w:bookmarkEnd w:id="32"/>
            <w:bookmarkEnd w:id="33"/>
            <w:bookmarkEnd w:id="34"/>
          </w:p>
        </w:tc>
      </w:tr>
      <w:tr w:rsidR="00505527" w:rsidRPr="0065398D" w14:paraId="016E21BF" w14:textId="77777777" w:rsidTr="00505527">
        <w:trPr>
          <w:trHeight w:val="828"/>
        </w:trPr>
        <w:tc>
          <w:tcPr>
            <w:tcW w:w="7532" w:type="dxa"/>
            <w:vAlign w:val="center"/>
          </w:tcPr>
          <w:p w14:paraId="686DE1D0" w14:textId="77777777" w:rsidR="00505527" w:rsidRPr="0065398D" w:rsidRDefault="00505527" w:rsidP="00505527">
            <w:pPr>
              <w:rPr>
                <w:lang w:val="en-GB"/>
              </w:rPr>
            </w:pPr>
            <w:r w:rsidRPr="0065398D">
              <w:rPr>
                <w:lang w:val="en-GB"/>
              </w:rPr>
              <w:t>The AT manages whole class discussion effectively enabling learners to answer at length. She then responds appropriately to their responses.</w:t>
            </w:r>
          </w:p>
        </w:tc>
        <w:tc>
          <w:tcPr>
            <w:tcW w:w="7532" w:type="dxa"/>
            <w:vAlign w:val="center"/>
          </w:tcPr>
          <w:p w14:paraId="5A7CD116" w14:textId="77777777" w:rsidR="00505527" w:rsidRPr="0065398D" w:rsidRDefault="00505527" w:rsidP="00505527">
            <w:pPr>
              <w:rPr>
                <w:lang w:val="en-GB"/>
              </w:rPr>
            </w:pPr>
            <w:r w:rsidRPr="0065398D">
              <w:rPr>
                <w:b/>
                <w:i/>
                <w:lang w:val="en-GB"/>
              </w:rPr>
              <w:t>Managing the learning environment; Assessment; Listening to Learners.</w:t>
            </w:r>
          </w:p>
        </w:tc>
      </w:tr>
      <w:tr w:rsidR="00505527" w:rsidRPr="0065398D" w14:paraId="6DEB65A6" w14:textId="77777777" w:rsidTr="00505527">
        <w:trPr>
          <w:trHeight w:val="828"/>
        </w:trPr>
        <w:tc>
          <w:tcPr>
            <w:tcW w:w="7532" w:type="dxa"/>
            <w:vAlign w:val="center"/>
          </w:tcPr>
          <w:p w14:paraId="79114D50" w14:textId="77777777" w:rsidR="00505527" w:rsidRPr="0065398D" w:rsidRDefault="00505527" w:rsidP="00505527">
            <w:pPr>
              <w:rPr>
                <w:lang w:val="en-GB"/>
              </w:rPr>
            </w:pPr>
            <w:r w:rsidRPr="0065398D">
              <w:rPr>
                <w:lang w:val="en-GB"/>
              </w:rPr>
              <w:t>The AT is given a target to improve differentiation using open tasks. He improves this skill using research evidence and uploads tasks and learners’ work to the PLP.</w:t>
            </w:r>
          </w:p>
        </w:tc>
        <w:tc>
          <w:tcPr>
            <w:tcW w:w="7532" w:type="dxa"/>
            <w:vAlign w:val="center"/>
          </w:tcPr>
          <w:p w14:paraId="27CFE75B" w14:textId="77777777" w:rsidR="00505527" w:rsidRPr="0065398D" w:rsidRDefault="00505527" w:rsidP="00505527">
            <w:pPr>
              <w:rPr>
                <w:i/>
                <w:lang w:val="en-GB"/>
              </w:rPr>
            </w:pPr>
            <w:r w:rsidRPr="0065398D">
              <w:rPr>
                <w:b/>
                <w:i/>
                <w:lang w:val="en-GB"/>
              </w:rPr>
              <w:t>Differentiation; Progression in learning; Learning outcomes and well-being;</w:t>
            </w:r>
            <w:r w:rsidRPr="0065398D">
              <w:rPr>
                <w:rFonts w:ascii="Calibri" w:hAnsi="Calibri" w:cs="Calibri"/>
                <w:b/>
                <w:bCs/>
                <w:sz w:val="17"/>
                <w:szCs w:val="17"/>
                <w:lang w:val="en-GB"/>
              </w:rPr>
              <w:t xml:space="preserve"> </w:t>
            </w:r>
            <w:r w:rsidRPr="0065398D">
              <w:rPr>
                <w:b/>
                <w:i/>
                <w:lang w:val="en-GB"/>
              </w:rPr>
              <w:t>Wider reading and research findings; Seeking advice and support.</w:t>
            </w:r>
          </w:p>
        </w:tc>
      </w:tr>
      <w:tr w:rsidR="00505527" w:rsidRPr="0065398D" w14:paraId="6C928D15" w14:textId="77777777" w:rsidTr="00505527">
        <w:trPr>
          <w:trHeight w:val="828"/>
        </w:trPr>
        <w:tc>
          <w:tcPr>
            <w:tcW w:w="7532" w:type="dxa"/>
            <w:vAlign w:val="center"/>
          </w:tcPr>
          <w:p w14:paraId="7AA7781A" w14:textId="77777777" w:rsidR="00505527" w:rsidRPr="0065398D" w:rsidRDefault="00505527" w:rsidP="00505527">
            <w:pPr>
              <w:rPr>
                <w:lang w:val="en-GB"/>
              </w:rPr>
            </w:pPr>
            <w:r w:rsidRPr="0065398D">
              <w:rPr>
                <w:lang w:val="en-GB"/>
              </w:rPr>
              <w:t>The AT shadows a head of year at a parents’ evening and notes how the teacher responds to a concerned parent.</w:t>
            </w:r>
          </w:p>
        </w:tc>
        <w:tc>
          <w:tcPr>
            <w:tcW w:w="7532" w:type="dxa"/>
            <w:vAlign w:val="center"/>
          </w:tcPr>
          <w:p w14:paraId="05B785BE" w14:textId="77777777" w:rsidR="00505527" w:rsidRPr="0065398D" w:rsidRDefault="00505527" w:rsidP="00505527">
            <w:pPr>
              <w:rPr>
                <w:i/>
                <w:lang w:val="en-GB"/>
              </w:rPr>
            </w:pPr>
            <w:r w:rsidRPr="0065398D">
              <w:rPr>
                <w:b/>
                <w:i/>
                <w:lang w:val="en-GB"/>
              </w:rPr>
              <w:t>Involving partners in learning;</w:t>
            </w:r>
            <w:r w:rsidRPr="0065398D">
              <w:rPr>
                <w:i/>
                <w:lang w:val="en-GB"/>
              </w:rPr>
              <w:t xml:space="preserve"> </w:t>
            </w:r>
            <w:r w:rsidRPr="0065398D">
              <w:rPr>
                <w:b/>
                <w:i/>
                <w:lang w:val="en-GB"/>
              </w:rPr>
              <w:t>Working with in-school colleagues;</w:t>
            </w:r>
            <w:r w:rsidRPr="0065398D">
              <w:rPr>
                <w:i/>
                <w:lang w:val="en-GB"/>
              </w:rPr>
              <w:t xml:space="preserve"> </w:t>
            </w:r>
            <w:r w:rsidRPr="0065398D">
              <w:rPr>
                <w:b/>
                <w:i/>
                <w:lang w:val="en-GB"/>
              </w:rPr>
              <w:t>Leading colleagues, projects and programmes; Supporting formal leadership roles.</w:t>
            </w:r>
          </w:p>
        </w:tc>
      </w:tr>
      <w:tr w:rsidR="00505527" w:rsidRPr="0065398D" w14:paraId="059C9905" w14:textId="77777777" w:rsidTr="00505527">
        <w:trPr>
          <w:trHeight w:val="828"/>
        </w:trPr>
        <w:tc>
          <w:tcPr>
            <w:tcW w:w="7532" w:type="dxa"/>
            <w:vAlign w:val="center"/>
          </w:tcPr>
          <w:p w14:paraId="4D3B4E46" w14:textId="77777777" w:rsidR="00505527" w:rsidRPr="0065398D" w:rsidRDefault="00505527" w:rsidP="00505527">
            <w:pPr>
              <w:rPr>
                <w:lang w:val="en-GB"/>
              </w:rPr>
            </w:pPr>
            <w:r w:rsidRPr="0065398D">
              <w:rPr>
                <w:lang w:val="en-GB"/>
              </w:rPr>
              <w:t>As a result of the Action Research Project, the AT creates a new cross curricular project for year 4 and shares it with their mentor and the year 3 teacher.</w:t>
            </w:r>
          </w:p>
        </w:tc>
        <w:tc>
          <w:tcPr>
            <w:tcW w:w="7532" w:type="dxa"/>
            <w:vAlign w:val="center"/>
          </w:tcPr>
          <w:p w14:paraId="77369FC7" w14:textId="77777777" w:rsidR="00505527" w:rsidRPr="0065398D" w:rsidRDefault="00505527" w:rsidP="00505527">
            <w:pPr>
              <w:rPr>
                <w:i/>
                <w:lang w:val="en-GB"/>
              </w:rPr>
            </w:pPr>
            <w:r w:rsidRPr="0065398D">
              <w:rPr>
                <w:b/>
                <w:i/>
                <w:lang w:val="en-GB"/>
              </w:rPr>
              <w:t>Cross-curricular themes;</w:t>
            </w:r>
            <w:r w:rsidRPr="0065398D">
              <w:rPr>
                <w:i/>
                <w:lang w:val="en-GB"/>
              </w:rPr>
              <w:t xml:space="preserve"> </w:t>
            </w:r>
            <w:r w:rsidRPr="0065398D">
              <w:rPr>
                <w:b/>
                <w:i/>
                <w:lang w:val="en-GB"/>
              </w:rPr>
              <w:t>Offering expertise; Developing new techniques; Wider reading and research findings; Professional networks and communities.</w:t>
            </w:r>
          </w:p>
        </w:tc>
      </w:tr>
    </w:tbl>
    <w:p w14:paraId="63A714E1" w14:textId="77777777" w:rsidR="00505527" w:rsidRPr="0065398D" w:rsidRDefault="00505527" w:rsidP="00505527">
      <w:pPr>
        <w:rPr>
          <w:lang w:val="en-GB"/>
        </w:rPr>
      </w:pPr>
    </w:p>
    <w:p w14:paraId="6A43EC64" w14:textId="57C3B28D" w:rsidR="00505527" w:rsidRPr="0065398D" w:rsidRDefault="00505527" w:rsidP="00556707">
      <w:pPr>
        <w:ind w:right="-32"/>
        <w:rPr>
          <w:b/>
          <w:lang w:val="en-GB"/>
        </w:rPr>
      </w:pPr>
      <w:r w:rsidRPr="0065398D">
        <w:rPr>
          <w:b/>
          <w:lang w:val="en-GB"/>
        </w:rPr>
        <w:t xml:space="preserve">It is the responsibility of the AT to upload evidence continually to the PLP and to share their </w:t>
      </w:r>
      <w:r w:rsidR="00556707" w:rsidRPr="0065398D">
        <w:rPr>
          <w:b/>
          <w:lang w:val="en-GB"/>
        </w:rPr>
        <w:t>S</w:t>
      </w:r>
      <w:r w:rsidRPr="0065398D">
        <w:rPr>
          <w:b/>
          <w:lang w:val="en-GB"/>
        </w:rPr>
        <w:t xml:space="preserve">tandards </w:t>
      </w:r>
      <w:r w:rsidR="00556707" w:rsidRPr="0065398D">
        <w:rPr>
          <w:b/>
          <w:lang w:val="en-GB"/>
        </w:rPr>
        <w:t>W</w:t>
      </w:r>
      <w:r w:rsidRPr="0065398D">
        <w:rPr>
          <w:b/>
          <w:lang w:val="en-GB"/>
        </w:rPr>
        <w:t>orkbook with the mentor, the Principal Mentor and the</w:t>
      </w:r>
      <w:r w:rsidR="00823E1E" w:rsidRPr="0065398D">
        <w:rPr>
          <w:b/>
          <w:lang w:val="en-GB"/>
        </w:rPr>
        <w:t>ir</w:t>
      </w:r>
      <w:r w:rsidRPr="0065398D">
        <w:rPr>
          <w:b/>
          <w:lang w:val="en-GB"/>
        </w:rPr>
        <w:t xml:space="preserve"> </w:t>
      </w:r>
      <w:r w:rsidR="00823E1E" w:rsidRPr="0065398D">
        <w:rPr>
          <w:b/>
          <w:lang w:val="en-GB"/>
        </w:rPr>
        <w:t>T</w:t>
      </w:r>
      <w:r w:rsidRPr="0065398D">
        <w:rPr>
          <w:b/>
          <w:lang w:val="en-GB"/>
        </w:rPr>
        <w:t>utor.</w:t>
      </w:r>
      <w:r w:rsidR="00556707" w:rsidRPr="0065398D">
        <w:rPr>
          <w:b/>
          <w:lang w:val="en-GB"/>
        </w:rPr>
        <w:t xml:space="preserve"> </w:t>
      </w:r>
      <w:r w:rsidRPr="0065398D">
        <w:rPr>
          <w:b/>
          <w:lang w:val="en-GB"/>
        </w:rPr>
        <w:t>Mentors should monitor the use of the PLP throughout the school experience.</w:t>
      </w:r>
    </w:p>
    <w:p w14:paraId="76952E77" w14:textId="57B4A9D0" w:rsidR="00556707" w:rsidRPr="0065398D" w:rsidRDefault="00557530">
      <w:pPr>
        <w:rPr>
          <w:lang w:val="en-GB"/>
        </w:rPr>
      </w:pPr>
      <w:hyperlink w:anchor="_Contents_1" w:history="1">
        <w:r w:rsidRPr="0065398D">
          <w:rPr>
            <w:rStyle w:val="Hyperlink"/>
            <w:lang w:val="en-GB"/>
          </w:rPr>
          <w:t>Return to menu</w:t>
        </w:r>
      </w:hyperlink>
      <w:r w:rsidR="00556707" w:rsidRPr="0065398D">
        <w:rPr>
          <w:b/>
          <w:lang w:val="en-GB"/>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41"/>
      </w:tblGrid>
      <w:tr w:rsidR="00FE1172" w:rsidRPr="0065398D" w14:paraId="1399D550" w14:textId="77777777" w:rsidTr="00826888">
        <w:trPr>
          <w:trHeight w:val="557"/>
        </w:trPr>
        <w:tc>
          <w:tcPr>
            <w:tcW w:w="5000" w:type="pct"/>
            <w:tcBorders>
              <w:top w:val="single" w:sz="4" w:space="0" w:color="auto"/>
              <w:left w:val="single" w:sz="4" w:space="0" w:color="auto"/>
              <w:bottom w:val="single" w:sz="4" w:space="0" w:color="auto"/>
              <w:right w:val="single" w:sz="4" w:space="0" w:color="auto"/>
            </w:tcBorders>
            <w:shd w:val="clear" w:color="auto" w:fill="1F2A44"/>
            <w:vAlign w:val="center"/>
          </w:tcPr>
          <w:p w14:paraId="071389CB" w14:textId="6A0BA6A7" w:rsidR="00FE1172" w:rsidRPr="0065398D" w:rsidRDefault="00FE1172" w:rsidP="00E00D94">
            <w:pPr>
              <w:pStyle w:val="Heading1"/>
            </w:pPr>
            <w:bookmarkStart w:id="35" w:name="_Toc12357621"/>
            <w:bookmarkStart w:id="36" w:name="_Toc142381484"/>
            <w:r w:rsidRPr="0065398D">
              <w:lastRenderedPageBreak/>
              <w:t xml:space="preserve">Assessment </w:t>
            </w:r>
            <w:r w:rsidR="00967FD5" w:rsidRPr="0065398D">
              <w:t>Forms</w:t>
            </w:r>
            <w:bookmarkEnd w:id="35"/>
            <w:bookmarkEnd w:id="36"/>
          </w:p>
        </w:tc>
      </w:tr>
    </w:tbl>
    <w:p w14:paraId="74B47BF8" w14:textId="77777777" w:rsidR="005564C9" w:rsidRPr="0065398D" w:rsidRDefault="005564C9" w:rsidP="005564C9">
      <w:pPr>
        <w:spacing w:before="120" w:after="120"/>
        <w:rPr>
          <w:lang w:val="en-GB"/>
        </w:rPr>
      </w:pPr>
    </w:p>
    <w:p w14:paraId="52C4C226" w14:textId="08A673C8" w:rsidR="00F27F0F" w:rsidRPr="0065398D" w:rsidRDefault="00FE1172" w:rsidP="005564C9">
      <w:pPr>
        <w:spacing w:before="120" w:after="120"/>
        <w:rPr>
          <w:lang w:val="en-GB"/>
        </w:rPr>
      </w:pPr>
      <w:r w:rsidRPr="0065398D">
        <w:rPr>
          <w:lang w:val="en-GB"/>
        </w:rPr>
        <w:t xml:space="preserve">There are </w:t>
      </w:r>
      <w:r w:rsidR="001F0D5F" w:rsidRPr="0065398D">
        <w:rPr>
          <w:lang w:val="en-GB"/>
        </w:rPr>
        <w:t>five</w:t>
      </w:r>
      <w:r w:rsidRPr="0065398D">
        <w:rPr>
          <w:lang w:val="en-GB"/>
        </w:rPr>
        <w:t xml:space="preserve"> assessment</w:t>
      </w:r>
      <w:r w:rsidR="00895512" w:rsidRPr="0065398D">
        <w:rPr>
          <w:lang w:val="en-GB"/>
        </w:rPr>
        <w:t>s</w:t>
      </w:r>
      <w:r w:rsidRPr="0065398D">
        <w:rPr>
          <w:lang w:val="en-GB"/>
        </w:rPr>
        <w:t xml:space="preserve"> </w:t>
      </w:r>
      <w:r w:rsidR="00895512" w:rsidRPr="0065398D">
        <w:rPr>
          <w:lang w:val="en-GB"/>
        </w:rPr>
        <w:t>which</w:t>
      </w:r>
      <w:r w:rsidRPr="0065398D">
        <w:rPr>
          <w:lang w:val="en-GB"/>
        </w:rPr>
        <w:t xml:space="preserve"> facilitate the development and grading of the </w:t>
      </w:r>
      <w:r w:rsidR="009A3034" w:rsidRPr="0065398D">
        <w:rPr>
          <w:lang w:val="en-GB"/>
        </w:rPr>
        <w:t>AT</w:t>
      </w:r>
      <w:r w:rsidR="00967FD5" w:rsidRPr="0065398D">
        <w:rPr>
          <w:lang w:val="en-GB"/>
        </w:rPr>
        <w:t xml:space="preserve"> on school experience</w:t>
      </w:r>
      <w:r w:rsidRPr="0065398D">
        <w:rPr>
          <w:lang w:val="en-GB"/>
        </w:rPr>
        <w:t xml:space="preserve"> and each assessment is summarised using a </w:t>
      </w:r>
      <w:r w:rsidR="006B4CD8" w:rsidRPr="0065398D">
        <w:rPr>
          <w:lang w:val="en-GB"/>
        </w:rPr>
        <w:t>form</w:t>
      </w:r>
      <w:r w:rsidRPr="0065398D">
        <w:rPr>
          <w:lang w:val="en-GB"/>
        </w:rPr>
        <w:t xml:space="preserve"> (exemplars of completed forms can be found on our website</w:t>
      </w:r>
      <w:r w:rsidR="009A6BE6" w:rsidRPr="0065398D">
        <w:rPr>
          <w:lang w:val="en-GB"/>
        </w:rPr>
        <w:t xml:space="preserve"> and Blackboard/Moodle</w:t>
      </w:r>
      <w:r w:rsidRPr="0065398D">
        <w:rPr>
          <w:lang w:val="en-GB"/>
        </w:rPr>
        <w:t xml:space="preserve">). </w:t>
      </w:r>
    </w:p>
    <w:p w14:paraId="14A172C5" w14:textId="5F72D0E5" w:rsidR="00FC2AFE" w:rsidRPr="0065398D" w:rsidRDefault="00FC2AFE" w:rsidP="00497BA8">
      <w:pPr>
        <w:rPr>
          <w:lang w:val="en-GB"/>
        </w:rPr>
      </w:pPr>
      <w:r w:rsidRPr="0065398D">
        <w:rPr>
          <w:b/>
          <w:lang w:val="en-GB"/>
        </w:rPr>
        <w:t>The</w:t>
      </w:r>
      <w:r w:rsidRPr="0065398D">
        <w:rPr>
          <w:lang w:val="en-GB"/>
        </w:rPr>
        <w:t xml:space="preserve"> </w:t>
      </w:r>
      <w:r w:rsidRPr="0065398D">
        <w:rPr>
          <w:b/>
          <w:lang w:val="en-GB"/>
        </w:rPr>
        <w:t>Professional Journal: Lesson Evaluation</w:t>
      </w:r>
      <w:r w:rsidRPr="0065398D">
        <w:rPr>
          <w:lang w:val="en-GB"/>
        </w:rPr>
        <w:t xml:space="preserve"> </w:t>
      </w:r>
      <w:r w:rsidR="00CE4275" w:rsidRPr="0065398D">
        <w:rPr>
          <w:lang w:val="en-GB"/>
        </w:rPr>
        <w:t xml:space="preserve">page </w:t>
      </w:r>
      <w:r w:rsidRPr="0065398D">
        <w:rPr>
          <w:lang w:val="en-GB"/>
        </w:rPr>
        <w:t>provides an opportunity for the mentor or teacher to feedback briefly and instantly on a lesson. They also pose a question to stimulate reflection and the AT then responds and evaluates the learning in the lesson</w:t>
      </w:r>
      <w:r w:rsidR="00CE4275" w:rsidRPr="0065398D">
        <w:rPr>
          <w:lang w:val="en-GB"/>
        </w:rPr>
        <w:t>.</w:t>
      </w:r>
    </w:p>
    <w:p w14:paraId="2F7999C5" w14:textId="77777777" w:rsidR="00F27F0F" w:rsidRPr="0065398D" w:rsidRDefault="00F27F0F" w:rsidP="00511C56">
      <w:pPr>
        <w:spacing w:after="0"/>
        <w:rPr>
          <w:b/>
          <w:lang w:val="en-GB"/>
        </w:rPr>
      </w:pPr>
    </w:p>
    <w:p w14:paraId="1D02463F" w14:textId="6159074A" w:rsidR="00511C56" w:rsidRPr="0065398D" w:rsidRDefault="00FE1172" w:rsidP="00511C56">
      <w:pPr>
        <w:spacing w:after="0"/>
        <w:rPr>
          <w:lang w:val="en-GB"/>
        </w:rPr>
      </w:pPr>
      <w:r w:rsidRPr="0065398D">
        <w:rPr>
          <w:b/>
          <w:lang w:val="en-GB"/>
        </w:rPr>
        <w:t>The Pedagogy Assessment Form</w:t>
      </w:r>
      <w:r w:rsidRPr="0065398D">
        <w:rPr>
          <w:lang w:val="en-GB"/>
        </w:rPr>
        <w:t xml:space="preserve"> </w:t>
      </w:r>
      <w:r w:rsidR="00967FD5" w:rsidRPr="0065398D">
        <w:rPr>
          <w:b/>
          <w:lang w:val="en-GB"/>
        </w:rPr>
        <w:t>(PAF)</w:t>
      </w:r>
      <w:r w:rsidR="00967FD5" w:rsidRPr="0065398D">
        <w:rPr>
          <w:lang w:val="en-GB"/>
        </w:rPr>
        <w:t xml:space="preserve"> </w:t>
      </w:r>
      <w:r w:rsidR="004F0B09" w:rsidRPr="0065398D">
        <w:rPr>
          <w:lang w:val="en-GB"/>
        </w:rPr>
        <w:t xml:space="preserve">formatively </w:t>
      </w:r>
      <w:r w:rsidRPr="0065398D">
        <w:rPr>
          <w:lang w:val="en-GB"/>
        </w:rPr>
        <w:t xml:space="preserve">assesses the progress of the </w:t>
      </w:r>
      <w:r w:rsidR="009A3034" w:rsidRPr="0065398D">
        <w:rPr>
          <w:lang w:val="en-GB"/>
        </w:rPr>
        <w:t>AT</w:t>
      </w:r>
      <w:r w:rsidRPr="0065398D">
        <w:rPr>
          <w:lang w:val="en-GB"/>
        </w:rPr>
        <w:t xml:space="preserve"> in the classroom and addresses elements </w:t>
      </w:r>
      <w:r w:rsidR="004F0B09" w:rsidRPr="0065398D">
        <w:rPr>
          <w:lang w:val="en-GB"/>
        </w:rPr>
        <w:t>of</w:t>
      </w:r>
      <w:r w:rsidRPr="0065398D">
        <w:rPr>
          <w:lang w:val="en-GB"/>
        </w:rPr>
        <w:t xml:space="preserve"> Pedagogy </w:t>
      </w:r>
      <w:r w:rsidR="004F0B09" w:rsidRPr="0065398D">
        <w:rPr>
          <w:lang w:val="en-GB"/>
        </w:rPr>
        <w:t>and</w:t>
      </w:r>
      <w:r w:rsidR="00C61F87" w:rsidRPr="0065398D">
        <w:rPr>
          <w:lang w:val="en-GB"/>
        </w:rPr>
        <w:t xml:space="preserve"> Welsh language skills</w:t>
      </w:r>
      <w:r w:rsidR="004F0B09" w:rsidRPr="0065398D">
        <w:rPr>
          <w:lang w:val="en-GB"/>
        </w:rPr>
        <w:t>.</w:t>
      </w:r>
      <w:r w:rsidR="00511C56" w:rsidRPr="0065398D">
        <w:rPr>
          <w:lang w:val="en-GB"/>
        </w:rPr>
        <w:t xml:space="preserve"> </w:t>
      </w:r>
    </w:p>
    <w:p w14:paraId="01F18264" w14:textId="479D3A41" w:rsidR="00FE1172" w:rsidRPr="0065398D" w:rsidRDefault="006B4CD8" w:rsidP="00927DAC">
      <w:pPr>
        <w:spacing w:after="120"/>
        <w:rPr>
          <w:lang w:val="en-GB"/>
        </w:rPr>
      </w:pPr>
      <w:r w:rsidRPr="0065398D">
        <w:rPr>
          <w:lang w:val="en-GB"/>
        </w:rPr>
        <w:t xml:space="preserve">The number of </w:t>
      </w:r>
      <w:r w:rsidR="00EF5F62" w:rsidRPr="0065398D">
        <w:rPr>
          <w:lang w:val="en-GB"/>
        </w:rPr>
        <w:t xml:space="preserve">Pedagogy Assessments received within </w:t>
      </w:r>
      <w:r w:rsidR="004F0B09" w:rsidRPr="0065398D">
        <w:rPr>
          <w:lang w:val="en-GB"/>
        </w:rPr>
        <w:t>are noted</w:t>
      </w:r>
      <w:r w:rsidR="00EF5F62" w:rsidRPr="0065398D">
        <w:rPr>
          <w:lang w:val="en-GB"/>
        </w:rPr>
        <w:t xml:space="preserve"> on the </w:t>
      </w:r>
      <w:r w:rsidR="00480D9E" w:rsidRPr="0065398D">
        <w:rPr>
          <w:lang w:val="en-GB"/>
        </w:rPr>
        <w:t>course assessment</w:t>
      </w:r>
      <w:r w:rsidR="00EF5F62" w:rsidRPr="0065398D">
        <w:rPr>
          <w:lang w:val="en-GB"/>
        </w:rPr>
        <w:t xml:space="preserve"> cal</w:t>
      </w:r>
      <w:r w:rsidR="00480D9E" w:rsidRPr="0065398D">
        <w:rPr>
          <w:lang w:val="en-GB"/>
        </w:rPr>
        <w:t>endars.</w:t>
      </w:r>
    </w:p>
    <w:p w14:paraId="74E12448" w14:textId="77777777" w:rsidR="00F27F0F" w:rsidRPr="0065398D" w:rsidRDefault="00F27F0F" w:rsidP="00927DAC">
      <w:pPr>
        <w:spacing w:after="120"/>
        <w:rPr>
          <w:b/>
          <w:bCs/>
          <w:lang w:val="en-GB"/>
        </w:rPr>
      </w:pPr>
    </w:p>
    <w:p w14:paraId="75D0A720" w14:textId="670CE604" w:rsidR="00971B58" w:rsidRPr="0065398D" w:rsidRDefault="007D1305" w:rsidP="00927DAC">
      <w:pPr>
        <w:spacing w:after="120"/>
        <w:rPr>
          <w:lang w:val="en-GB"/>
        </w:rPr>
      </w:pPr>
      <w:r w:rsidRPr="0065398D">
        <w:rPr>
          <w:b/>
          <w:bCs/>
          <w:lang w:val="en-GB"/>
        </w:rPr>
        <w:t xml:space="preserve">The </w:t>
      </w:r>
      <w:r w:rsidR="00A84D9B" w:rsidRPr="0065398D">
        <w:rPr>
          <w:b/>
          <w:bCs/>
          <w:lang w:val="en-GB"/>
        </w:rPr>
        <w:t>Interim</w:t>
      </w:r>
      <w:r w:rsidRPr="0065398D">
        <w:rPr>
          <w:b/>
          <w:bCs/>
          <w:lang w:val="en-GB"/>
        </w:rPr>
        <w:t xml:space="preserve"> </w:t>
      </w:r>
      <w:r w:rsidR="001D110A" w:rsidRPr="0065398D">
        <w:rPr>
          <w:b/>
          <w:bCs/>
          <w:lang w:val="en-GB"/>
        </w:rPr>
        <w:t>Grades</w:t>
      </w:r>
      <w:r w:rsidRPr="0065398D">
        <w:rPr>
          <w:b/>
          <w:bCs/>
          <w:lang w:val="en-GB"/>
        </w:rPr>
        <w:t xml:space="preserve"> (</w:t>
      </w:r>
      <w:r w:rsidR="00A84D9B" w:rsidRPr="0065398D">
        <w:rPr>
          <w:b/>
          <w:bCs/>
          <w:lang w:val="en-GB"/>
        </w:rPr>
        <w:t>IG</w:t>
      </w:r>
      <w:r w:rsidRPr="0065398D">
        <w:rPr>
          <w:b/>
          <w:bCs/>
          <w:lang w:val="en-GB"/>
        </w:rPr>
        <w:t>)</w:t>
      </w:r>
      <w:r w:rsidRPr="0065398D">
        <w:rPr>
          <w:lang w:val="en-GB"/>
        </w:rPr>
        <w:t xml:space="preserve"> summarise the AT’s progress </w:t>
      </w:r>
      <w:r w:rsidR="00927DAC" w:rsidRPr="0065398D">
        <w:rPr>
          <w:lang w:val="en-GB"/>
        </w:rPr>
        <w:t>using the grades shown on page 3</w:t>
      </w:r>
      <w:r w:rsidR="009D2031" w:rsidRPr="0065398D">
        <w:rPr>
          <w:lang w:val="en-GB"/>
        </w:rPr>
        <w:t>, complementing the PAFs</w:t>
      </w:r>
      <w:r w:rsidR="00927DAC" w:rsidRPr="0065398D">
        <w:rPr>
          <w:lang w:val="en-GB"/>
        </w:rPr>
        <w:t>.</w:t>
      </w:r>
      <w:r w:rsidR="001D110A" w:rsidRPr="0065398D">
        <w:rPr>
          <w:lang w:val="en-GB"/>
        </w:rPr>
        <w:t xml:space="preserve"> </w:t>
      </w:r>
      <w:r w:rsidR="00A84D9B" w:rsidRPr="0065398D">
        <w:rPr>
          <w:lang w:val="en-GB"/>
        </w:rPr>
        <w:t>There is no form.</w:t>
      </w:r>
    </w:p>
    <w:p w14:paraId="50DB1AC6" w14:textId="77777777" w:rsidR="00F27F0F" w:rsidRPr="0065398D" w:rsidRDefault="00F27F0F" w:rsidP="00967FD5">
      <w:pPr>
        <w:spacing w:after="80"/>
        <w:rPr>
          <w:b/>
          <w:lang w:val="en-GB"/>
        </w:rPr>
      </w:pPr>
    </w:p>
    <w:p w14:paraId="5F29A4BF" w14:textId="7C39CF85" w:rsidR="00967FD5" w:rsidRPr="0065398D" w:rsidRDefault="00967FD5" w:rsidP="00967FD5">
      <w:pPr>
        <w:spacing w:after="80"/>
        <w:rPr>
          <w:lang w:val="en-GB"/>
        </w:rPr>
      </w:pPr>
      <w:r w:rsidRPr="0065398D">
        <w:rPr>
          <w:b/>
          <w:lang w:val="en-GB"/>
        </w:rPr>
        <w:t xml:space="preserve">The School Experience Report </w:t>
      </w:r>
      <w:r w:rsidR="00C61F87" w:rsidRPr="0065398D">
        <w:rPr>
          <w:b/>
          <w:lang w:val="en-GB"/>
        </w:rPr>
        <w:t>(SER)</w:t>
      </w:r>
      <w:r w:rsidR="00C61F87" w:rsidRPr="0065398D">
        <w:rPr>
          <w:lang w:val="en-GB"/>
        </w:rPr>
        <w:t xml:space="preserve"> </w:t>
      </w:r>
      <w:r w:rsidRPr="0065398D">
        <w:rPr>
          <w:lang w:val="en-GB"/>
        </w:rPr>
        <w:t xml:space="preserve">is a comprehensive summary of the </w:t>
      </w:r>
      <w:r w:rsidR="009A3034" w:rsidRPr="0065398D">
        <w:rPr>
          <w:lang w:val="en-GB"/>
        </w:rPr>
        <w:t>AT</w:t>
      </w:r>
      <w:r w:rsidRPr="0065398D">
        <w:rPr>
          <w:lang w:val="en-GB"/>
        </w:rPr>
        <w:t>s’ achievements and areas to develop during their two network school placements.</w:t>
      </w:r>
      <w:r w:rsidRPr="0065398D">
        <w:rPr>
          <w:lang w:val="en-GB"/>
        </w:rPr>
        <w:tab/>
      </w:r>
    </w:p>
    <w:p w14:paraId="50A9728A" w14:textId="06ADFAB3" w:rsidR="00B57AE8" w:rsidRPr="0065398D" w:rsidRDefault="00B57AE8" w:rsidP="00F27F0F">
      <w:pPr>
        <w:rPr>
          <w:b/>
          <w:lang w:val="en-GB"/>
        </w:rPr>
      </w:pPr>
    </w:p>
    <w:bookmarkStart w:id="37" w:name="_Toc520107321"/>
    <w:p w14:paraId="658D4571" w14:textId="0B4E67F5" w:rsidR="00B36A0A" w:rsidRPr="0065398D" w:rsidRDefault="00557530">
      <w:pPr>
        <w:rPr>
          <w:color w:val="4A9A82" w:themeColor="accent3" w:themeShade="BF"/>
          <w:u w:val="single" w:color="1C6194" w:themeColor="accent6" w:themeShade="BF"/>
          <w:lang w:val="en-GB"/>
        </w:rPr>
      </w:pPr>
      <w:r w:rsidRPr="0065398D">
        <w:rPr>
          <w:u w:color="1C6194" w:themeColor="accent6" w:themeShade="BF"/>
          <w:lang w:val="en-GB"/>
        </w:rPr>
        <w:fldChar w:fldCharType="begin"/>
      </w:r>
      <w:r w:rsidRPr="0065398D">
        <w:rPr>
          <w:u w:color="1C6194" w:themeColor="accent6" w:themeShade="BF"/>
          <w:lang w:val="en-GB"/>
        </w:rPr>
        <w:instrText xml:space="preserve"> HYPERLINK  \l "_Contents_1" </w:instrText>
      </w:r>
      <w:r w:rsidRPr="0065398D">
        <w:rPr>
          <w:u w:color="1C6194" w:themeColor="accent6" w:themeShade="BF"/>
          <w:lang w:val="en-GB"/>
        </w:rPr>
      </w:r>
      <w:r w:rsidRPr="0065398D">
        <w:rPr>
          <w:u w:color="1C6194" w:themeColor="accent6" w:themeShade="BF"/>
          <w:lang w:val="en-GB"/>
        </w:rPr>
        <w:fldChar w:fldCharType="separate"/>
      </w:r>
      <w:r w:rsidRPr="0065398D">
        <w:rPr>
          <w:rStyle w:val="Hyperlink"/>
          <w:lang w:val="en-GB"/>
        </w:rPr>
        <w:t>Return to menu</w:t>
      </w:r>
      <w:r w:rsidRPr="0065398D">
        <w:rPr>
          <w:u w:color="1C6194" w:themeColor="accent6" w:themeShade="BF"/>
          <w:lang w:val="en-GB"/>
        </w:rPr>
        <w:fldChar w:fldCharType="end"/>
      </w:r>
      <w:r w:rsidR="004C15A9" w:rsidRPr="0065398D">
        <w:rPr>
          <w:b/>
          <w:lang w:val="en-GB"/>
        </w:rPr>
        <w:br w:type="page"/>
      </w:r>
    </w:p>
    <w:tbl>
      <w:tblPr>
        <w:tblStyle w:val="TableGrid"/>
        <w:tblW w:w="5000" w:type="pct"/>
        <w:tblLook w:val="04A0" w:firstRow="1" w:lastRow="0" w:firstColumn="1" w:lastColumn="0" w:noHBand="0" w:noVBand="1"/>
      </w:tblPr>
      <w:tblGrid>
        <w:gridCol w:w="15441"/>
      </w:tblGrid>
      <w:tr w:rsidR="007B7342" w:rsidRPr="0065398D" w14:paraId="2697BA23" w14:textId="77777777" w:rsidTr="00826888">
        <w:trPr>
          <w:trHeight w:val="559"/>
        </w:trPr>
        <w:tc>
          <w:tcPr>
            <w:tcW w:w="5000" w:type="pct"/>
            <w:shd w:val="clear" w:color="auto" w:fill="1F2A44"/>
            <w:vAlign w:val="center"/>
          </w:tcPr>
          <w:p w14:paraId="56E19180" w14:textId="68643428" w:rsidR="007B7342" w:rsidRPr="0065398D" w:rsidRDefault="000B78C1" w:rsidP="00E00D94">
            <w:pPr>
              <w:pStyle w:val="Heading1"/>
            </w:pPr>
            <w:bookmarkStart w:id="38" w:name="_Toc12357624"/>
            <w:bookmarkStart w:id="39" w:name="_Toc142381486"/>
            <w:r w:rsidRPr="0065398D">
              <w:lastRenderedPageBreak/>
              <w:t xml:space="preserve">The </w:t>
            </w:r>
            <w:r w:rsidR="002158B2" w:rsidRPr="0065398D">
              <w:t xml:space="preserve">Pedagogy </w:t>
            </w:r>
            <w:r w:rsidR="007B7342" w:rsidRPr="0065398D">
              <w:t xml:space="preserve">Assessment </w:t>
            </w:r>
            <w:r w:rsidRPr="0065398D">
              <w:t>Form</w:t>
            </w:r>
            <w:bookmarkEnd w:id="37"/>
            <w:bookmarkEnd w:id="38"/>
            <w:bookmarkEnd w:id="39"/>
            <w:r w:rsidRPr="0065398D">
              <w:t xml:space="preserve"> </w:t>
            </w:r>
          </w:p>
        </w:tc>
      </w:tr>
    </w:tbl>
    <w:p w14:paraId="7A769030" w14:textId="31494E64" w:rsidR="003F5BA1" w:rsidRPr="0065398D" w:rsidRDefault="005553EA" w:rsidP="002C0962">
      <w:pPr>
        <w:pStyle w:val="ListParagraph"/>
        <w:numPr>
          <w:ilvl w:val="0"/>
          <w:numId w:val="18"/>
        </w:numPr>
        <w:spacing w:before="120" w:after="80"/>
        <w:ind w:left="426" w:right="7762"/>
        <w:contextualSpacing w:val="0"/>
        <w:rPr>
          <w:sz w:val="21"/>
          <w:szCs w:val="21"/>
          <w:lang w:val="en-GB"/>
        </w:rPr>
      </w:pPr>
      <w:r w:rsidRPr="0065398D">
        <w:rPr>
          <w:noProof/>
          <w:sz w:val="21"/>
          <w:szCs w:val="21"/>
          <w:lang w:val="en-GB"/>
        </w:rPr>
        <mc:AlternateContent>
          <mc:Choice Requires="wpg">
            <w:drawing>
              <wp:anchor distT="0" distB="0" distL="114300" distR="114300" simplePos="0" relativeHeight="251658241" behindDoc="0" locked="0" layoutInCell="1" allowOverlap="1" wp14:anchorId="645120B4" wp14:editId="08E772AB">
                <wp:simplePos x="0" y="0"/>
                <wp:positionH relativeFrom="column">
                  <wp:posOffset>4690834</wp:posOffset>
                </wp:positionH>
                <wp:positionV relativeFrom="paragraph">
                  <wp:posOffset>133941</wp:posOffset>
                </wp:positionV>
                <wp:extent cx="4923849" cy="5796915"/>
                <wp:effectExtent l="0" t="0" r="0" b="0"/>
                <wp:wrapNone/>
                <wp:docPr id="5" name="Grwpio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23849" cy="5796915"/>
                          <a:chOff x="0" y="0"/>
                          <a:chExt cx="4923849" cy="5796915"/>
                        </a:xfrm>
                      </wpg:grpSpPr>
                      <wpg:grpSp>
                        <wpg:cNvPr id="3" name="Group 3" descr="PAF form"/>
                        <wpg:cNvGrpSpPr/>
                        <wpg:grpSpPr>
                          <a:xfrm>
                            <a:off x="0" y="0"/>
                            <a:ext cx="4923849" cy="5796915"/>
                            <a:chOff x="0" y="0"/>
                            <a:chExt cx="4923849" cy="5796915"/>
                          </a:xfrm>
                        </wpg:grpSpPr>
                        <pic:pic xmlns:pic="http://schemas.openxmlformats.org/drawingml/2006/picture">
                          <pic:nvPicPr>
                            <pic:cNvPr id="70" name="Picture 70"/>
                            <pic:cNvPicPr>
                              <a:picLocks noChangeAspect="1"/>
                            </pic:cNvPicPr>
                          </pic:nvPicPr>
                          <pic:blipFill rotWithShape="1">
                            <a:blip r:embed="rId15">
                              <a:extLst>
                                <a:ext uri="{28A0092B-C50C-407E-A947-70E740481C1C}">
                                  <a14:useLocalDpi xmlns:a14="http://schemas.microsoft.com/office/drawing/2010/main" val="0"/>
                                </a:ext>
                              </a:extLst>
                            </a:blip>
                            <a:srcRect l="20134" t="10494" r="22579" b="130"/>
                            <a:stretch/>
                          </pic:blipFill>
                          <pic:spPr bwMode="auto">
                            <a:xfrm>
                              <a:off x="287079" y="0"/>
                              <a:ext cx="4636770" cy="5796915"/>
                            </a:xfrm>
                            <a:prstGeom prst="rect">
                              <a:avLst/>
                            </a:prstGeom>
                            <a:ln>
                              <a:noFill/>
                            </a:ln>
                            <a:extLst>
                              <a:ext uri="{53640926-AAD7-44D8-BBD7-CCE9431645EC}">
                                <a14:shadowObscured xmlns:a14="http://schemas.microsoft.com/office/drawing/2010/main"/>
                              </a:ext>
                            </a:extLst>
                          </pic:spPr>
                        </pic:pic>
                        <wps:wsp>
                          <wps:cNvPr id="6" name="Straight Arrow Connector 6"/>
                          <wps:cNvCnPr/>
                          <wps:spPr>
                            <a:xfrm flipV="1">
                              <a:off x="42530" y="184740"/>
                              <a:ext cx="1359379" cy="106752"/>
                            </a:xfrm>
                            <a:prstGeom prst="straightConnector1">
                              <a:avLst/>
                            </a:prstGeom>
                            <a:ln w="19050">
                              <a:solidFill>
                                <a:schemeClr val="accent3">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 name="Straight Arrow Connector 7"/>
                          <wps:cNvCnPr/>
                          <wps:spPr>
                            <a:xfrm>
                              <a:off x="10632" y="1329069"/>
                              <a:ext cx="1333500" cy="352425"/>
                            </a:xfrm>
                            <a:prstGeom prst="straightConnector1">
                              <a:avLst/>
                            </a:prstGeom>
                            <a:ln w="19050">
                              <a:solidFill>
                                <a:schemeClr val="accent3">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 name="Straight Arrow Connector 8"/>
                          <wps:cNvCnPr/>
                          <wps:spPr>
                            <a:xfrm>
                              <a:off x="0" y="1903228"/>
                              <a:ext cx="2734574" cy="362309"/>
                            </a:xfrm>
                            <a:prstGeom prst="straightConnector1">
                              <a:avLst/>
                            </a:prstGeom>
                            <a:ln w="19050">
                              <a:solidFill>
                                <a:schemeClr val="accent3">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 name="Straight Arrow Connector 9"/>
                          <wps:cNvCnPr/>
                          <wps:spPr>
                            <a:xfrm>
                              <a:off x="0" y="2264735"/>
                              <a:ext cx="1199024" cy="310347"/>
                            </a:xfrm>
                            <a:prstGeom prst="straightConnector1">
                              <a:avLst/>
                            </a:prstGeom>
                            <a:ln w="19050">
                              <a:solidFill>
                                <a:schemeClr val="accent3">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wps:spPr>
                            <a:xfrm flipV="1">
                              <a:off x="0" y="2959838"/>
                              <a:ext cx="1268083" cy="78153"/>
                            </a:xfrm>
                            <a:prstGeom prst="straightConnector1">
                              <a:avLst/>
                            </a:prstGeom>
                            <a:ln w="19050">
                              <a:solidFill>
                                <a:schemeClr val="accent3">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flipV="1">
                              <a:off x="0" y="3461783"/>
                              <a:ext cx="327804" cy="232254"/>
                            </a:xfrm>
                            <a:prstGeom prst="straightConnector1">
                              <a:avLst/>
                            </a:prstGeom>
                            <a:ln w="19050">
                              <a:solidFill>
                                <a:schemeClr val="accent3">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 name="Straight Arrow Connector 38"/>
                          <wps:cNvCnPr/>
                          <wps:spPr>
                            <a:xfrm>
                              <a:off x="0" y="4029739"/>
                              <a:ext cx="491706" cy="819510"/>
                            </a:xfrm>
                            <a:prstGeom prst="straightConnector1">
                              <a:avLst/>
                            </a:prstGeom>
                            <a:ln w="19050">
                              <a:solidFill>
                                <a:schemeClr val="accent3">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1" name="Straight Arrow Connector 41"/>
                          <wps:cNvCnPr/>
                          <wps:spPr>
                            <a:xfrm>
                              <a:off x="0" y="4752753"/>
                              <a:ext cx="1233577" cy="871268"/>
                            </a:xfrm>
                            <a:prstGeom prst="straightConnector1">
                              <a:avLst/>
                            </a:prstGeom>
                            <a:ln w="19050">
                              <a:solidFill>
                                <a:schemeClr val="accent3">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28" name="Rectangle: Rounded Corners 28"/>
                        <wps:cNvSpPr/>
                        <wps:spPr>
                          <a:xfrm>
                            <a:off x="382772" y="691116"/>
                            <a:ext cx="571500" cy="257175"/>
                          </a:xfrm>
                          <a:prstGeom prst="roundRect">
                            <a:avLst/>
                          </a:prstGeom>
                          <a:noFill/>
                          <a:ln w="19050">
                            <a:solidFill>
                              <a:srgbClr val="CC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Rounded Corners 35"/>
                        <wps:cNvSpPr/>
                        <wps:spPr>
                          <a:xfrm>
                            <a:off x="372139" y="1477925"/>
                            <a:ext cx="580126" cy="293298"/>
                          </a:xfrm>
                          <a:prstGeom prst="roundRect">
                            <a:avLst/>
                          </a:prstGeom>
                          <a:noFill/>
                          <a:ln w="19050">
                            <a:solidFill>
                              <a:srgbClr val="CC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Rounded Corners 37"/>
                        <wps:cNvSpPr/>
                        <wps:spPr>
                          <a:xfrm>
                            <a:off x="382772" y="3274828"/>
                            <a:ext cx="571500" cy="257175"/>
                          </a:xfrm>
                          <a:prstGeom prst="roundRect">
                            <a:avLst/>
                          </a:prstGeom>
                          <a:noFill/>
                          <a:ln w="19050">
                            <a:solidFill>
                              <a:srgbClr val="CC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w14:anchorId="0055B21D">
              <v:group id="Group 5" style="position:absolute;margin-left:369.35pt;margin-top:10.55pt;width:387.7pt;height:456.45pt;z-index:251652096" alt="&quot;&quot;" coordsize="49238,57969" o:spid="_x0000_s1026" w14:anchorId="613FF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">
                <v:group id="Group 3" style="position:absolute;width:49238;height:57969" alt="PAF form" coordsize="49238,5796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0" style="position:absolute;left:2870;width:46368;height:5796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">
                    <v:imagedata cropleft="13195f" croptop="6877f" cropright="14797f" cropbottom="85f" o:title="" r:id="rId18"/>
                  </v:shape>
                  <v:shapetype id="_x0000_t32" coordsize="21600,21600" o:oned="t" filled="f" o:spt="32" path="m,l21600,21600e">
                    <v:path fillok="f" arrowok="t" o:connecttype="none"/>
                    <o:lock v:ext="edit" shapetype="t"/>
                  </v:shapetype>
                  <v:shape id="Straight Arrow Connector 6" style="position:absolute;left:425;top:1847;width:13594;height:1067;flip:y;visibility:visible;mso-wrap-style:square" o:spid="_x0000_s1029" strokecolor="#4a9a82 [2406]"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">
                    <v:stroke joinstyle="miter" endarrow="block"/>
                  </v:shape>
                  <v:shape id="Straight Arrow Connector 7" style="position:absolute;left:106;top:13290;width:13335;height:3524;visibility:visible;mso-wrap-style:square" o:spid="_x0000_s1030" strokecolor="#4a9a82 [2406]"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">
                    <v:stroke joinstyle="miter" endarrow="block"/>
                  </v:shape>
                  <v:shape id="Straight Arrow Connector 8" style="position:absolute;top:19032;width:27345;height:3623;visibility:visible;mso-wrap-style:square" o:spid="_x0000_s1031" strokecolor="#4a9a82 [2406]"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">
                    <v:stroke joinstyle="miter" endarrow="block"/>
                  </v:shape>
                  <v:shape id="Straight Arrow Connector 9" style="position:absolute;top:22647;width:11990;height:3103;visibility:visible;mso-wrap-style:square" o:spid="_x0000_s1032" strokecolor="#4a9a82 [2406]"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">
                    <v:stroke joinstyle="miter" endarrow="block"/>
                  </v:shape>
                  <v:shape id="Straight Arrow Connector 10" style="position:absolute;top:29598;width:12680;height:781;flip:y;visibility:visible;mso-wrap-style:square" o:spid="_x0000_s1033" strokecolor="#4a9a82 [2406]"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">
                    <v:stroke joinstyle="miter" endarrow="block"/>
                  </v:shape>
                  <v:shape id="Straight Arrow Connector 12" style="position:absolute;top:34617;width:3278;height:2323;flip:y;visibility:visible;mso-wrap-style:square" o:spid="_x0000_s1034" strokecolor="#4a9a82 [2406]"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">
                    <v:stroke joinstyle="miter" endarrow="block"/>
                  </v:shape>
                  <v:shape id="Straight Arrow Connector 38" style="position:absolute;top:40297;width:4917;height:8195;visibility:visible;mso-wrap-style:square" o:spid="_x0000_s1035" strokecolor="#4a9a82 [2406]"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">
                    <v:stroke joinstyle="miter" endarrow="block"/>
                  </v:shape>
                  <v:shape id="Straight Arrow Connector 41" style="position:absolute;top:47527;width:12335;height:8713;visibility:visible;mso-wrap-style:square" o:spid="_x0000_s1036" strokecolor="#4a9a82 [2406]"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">
                    <v:stroke joinstyle="miter" endarrow="block"/>
                  </v:shape>
                </v:group>
                <v:roundrect id="Rectangle: Rounded Corners 28" style="position:absolute;left:3827;top:6911;width:5715;height:2571;visibility:visible;mso-wrap-style:square;v-text-anchor:middle" o:spid="_x0000_s1037" filled="f" strokecolor="#c00" strokeweight="1.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">
                  <v:stroke joinstyle="miter"/>
                </v:roundrect>
                <v:roundrect id="Rectangle: Rounded Corners 35" style="position:absolute;left:3721;top:14779;width:5801;height:2933;visibility:visible;mso-wrap-style:square;v-text-anchor:middle" o:spid="_x0000_s1038" filled="f" strokecolor="#c00" strokeweight="1.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">
                  <v:stroke joinstyle="miter"/>
                </v:roundrect>
                <v:roundrect id="Rectangle: Rounded Corners 37" style="position:absolute;left:3827;top:32748;width:5715;height:2572;visibility:visible;mso-wrap-style:square;v-text-anchor:middle" o:spid="_x0000_s1039" filled="f" strokecolor="#c00" strokeweight="1.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">
                  <v:stroke joinstyle="miter"/>
                </v:roundrect>
              </v:group>
            </w:pict>
          </mc:Fallback>
        </mc:AlternateContent>
      </w:r>
      <w:r w:rsidR="003F5BA1" w:rsidRPr="0065398D">
        <w:rPr>
          <w:sz w:val="21"/>
          <w:szCs w:val="21"/>
          <w:lang w:val="en-GB"/>
        </w:rPr>
        <w:t>Prior to the observed lesson, the mentor summarises recent teaching progress in the classroom. The summary should include examples of teaching and learning, identify aspects of practice needing development and highlight areas in which the trainee has succeeded in developing their practice. It may also include advice to support that given in meetings.</w:t>
      </w:r>
    </w:p>
    <w:p w14:paraId="0FB8274C" w14:textId="3D739876" w:rsidR="003F5BA1" w:rsidRPr="0065398D" w:rsidRDefault="003F5BA1" w:rsidP="002C0962">
      <w:pPr>
        <w:pStyle w:val="ListParagraph"/>
        <w:numPr>
          <w:ilvl w:val="0"/>
          <w:numId w:val="18"/>
        </w:numPr>
        <w:spacing w:after="80"/>
        <w:ind w:left="425" w:right="7762" w:hanging="357"/>
        <w:contextualSpacing w:val="0"/>
        <w:rPr>
          <w:sz w:val="21"/>
          <w:szCs w:val="21"/>
          <w:lang w:val="en-GB"/>
        </w:rPr>
      </w:pPr>
      <w:r w:rsidRPr="0065398D">
        <w:rPr>
          <w:sz w:val="21"/>
          <w:szCs w:val="21"/>
          <w:lang w:val="en-GB"/>
        </w:rPr>
        <w:t>Prior to the observed lesson, the mentor summarises learner progress using quantitative terms (page 5). They refer to the class as a whole and to groups and individuals who may</w:t>
      </w:r>
      <w:r w:rsidR="00FD537B" w:rsidRPr="0065398D">
        <w:rPr>
          <w:sz w:val="21"/>
          <w:szCs w:val="21"/>
          <w:lang w:val="en-GB"/>
        </w:rPr>
        <w:t xml:space="preserve"> or may not</w:t>
      </w:r>
      <w:r w:rsidRPr="0065398D">
        <w:rPr>
          <w:sz w:val="21"/>
          <w:szCs w:val="21"/>
          <w:lang w:val="en-GB"/>
        </w:rPr>
        <w:t xml:space="preserve"> have additional needs. </w:t>
      </w:r>
      <w:r w:rsidRPr="0065398D">
        <w:rPr>
          <w:b/>
          <w:sz w:val="21"/>
          <w:szCs w:val="21"/>
          <w:lang w:val="en-GB"/>
        </w:rPr>
        <w:t>Note that progress should be assessed over a number of lessons.</w:t>
      </w:r>
    </w:p>
    <w:p w14:paraId="34972337" w14:textId="65D1BC51" w:rsidR="00352647" w:rsidRPr="0065398D" w:rsidRDefault="00352647" w:rsidP="002C0962">
      <w:pPr>
        <w:pStyle w:val="ListParagraph"/>
        <w:numPr>
          <w:ilvl w:val="0"/>
          <w:numId w:val="18"/>
        </w:numPr>
        <w:spacing w:after="80"/>
        <w:ind w:left="425" w:right="7762" w:hanging="357"/>
        <w:contextualSpacing w:val="0"/>
        <w:rPr>
          <w:sz w:val="21"/>
          <w:szCs w:val="21"/>
          <w:lang w:val="en-GB"/>
        </w:rPr>
      </w:pPr>
      <w:r w:rsidRPr="0065398D">
        <w:rPr>
          <w:sz w:val="21"/>
          <w:szCs w:val="21"/>
          <w:lang w:val="en-GB"/>
        </w:rPr>
        <w:t xml:space="preserve">The mentor </w:t>
      </w:r>
      <w:r w:rsidR="00FD537B" w:rsidRPr="0065398D">
        <w:rPr>
          <w:sz w:val="21"/>
          <w:szCs w:val="21"/>
          <w:lang w:val="en-GB"/>
        </w:rPr>
        <w:t>decides whether the AT is in need of enhanced support</w:t>
      </w:r>
      <w:r w:rsidRPr="0065398D">
        <w:rPr>
          <w:sz w:val="21"/>
          <w:szCs w:val="21"/>
          <w:lang w:val="en-GB"/>
        </w:rPr>
        <w:t xml:space="preserve"> </w:t>
      </w:r>
      <w:r w:rsidRPr="0065398D">
        <w:rPr>
          <w:b/>
          <w:sz w:val="21"/>
          <w:szCs w:val="21"/>
          <w:lang w:val="en-GB"/>
        </w:rPr>
        <w:t>before</w:t>
      </w:r>
      <w:r w:rsidRPr="0065398D">
        <w:rPr>
          <w:sz w:val="21"/>
          <w:szCs w:val="21"/>
          <w:lang w:val="en-GB"/>
        </w:rPr>
        <w:t xml:space="preserve"> the observed lesson. </w:t>
      </w:r>
    </w:p>
    <w:p w14:paraId="26C848E8" w14:textId="4AE97CAC" w:rsidR="003F5BA1" w:rsidRPr="0065398D" w:rsidRDefault="003F5BA1" w:rsidP="002C0962">
      <w:pPr>
        <w:pStyle w:val="ListParagraph"/>
        <w:numPr>
          <w:ilvl w:val="0"/>
          <w:numId w:val="18"/>
        </w:numPr>
        <w:spacing w:after="80"/>
        <w:ind w:left="425" w:right="7762" w:hanging="357"/>
        <w:contextualSpacing w:val="0"/>
        <w:rPr>
          <w:sz w:val="21"/>
          <w:szCs w:val="21"/>
          <w:lang w:val="en-GB"/>
        </w:rPr>
      </w:pPr>
      <w:r w:rsidRPr="0065398D">
        <w:rPr>
          <w:sz w:val="21"/>
          <w:szCs w:val="21"/>
          <w:lang w:val="en-GB"/>
        </w:rPr>
        <w:t xml:space="preserve">Prior to the observed lesson, the mentor and trainee should meet to discuss the focus of the observation. The focus should address issues which have arisen in the mentor’s summary of overall progress, be a natural development of previous targets and linked to the elements of Pedagogy detailed on the form. </w:t>
      </w:r>
    </w:p>
    <w:p w14:paraId="114C5233" w14:textId="11FEA717" w:rsidR="003F5BA1" w:rsidRPr="0065398D" w:rsidRDefault="003F5BA1" w:rsidP="002C0962">
      <w:pPr>
        <w:pStyle w:val="ListParagraph"/>
        <w:numPr>
          <w:ilvl w:val="0"/>
          <w:numId w:val="18"/>
        </w:numPr>
        <w:spacing w:after="80"/>
        <w:ind w:left="425" w:right="7762" w:hanging="357"/>
        <w:contextualSpacing w:val="0"/>
        <w:rPr>
          <w:sz w:val="21"/>
          <w:szCs w:val="21"/>
          <w:lang w:val="en-GB"/>
        </w:rPr>
      </w:pPr>
      <w:r w:rsidRPr="0065398D">
        <w:rPr>
          <w:sz w:val="21"/>
          <w:szCs w:val="21"/>
          <w:lang w:val="en-GB"/>
        </w:rPr>
        <w:t xml:space="preserve">The comments arising from the observation should be relevant to the agreed lesson focus as well as the quality of the learners’ activities during the lesson. However, additional significant incidents may occur and these </w:t>
      </w:r>
      <w:r w:rsidR="001E0F14" w:rsidRPr="0065398D">
        <w:rPr>
          <w:sz w:val="21"/>
          <w:szCs w:val="21"/>
          <w:lang w:val="en-GB"/>
        </w:rPr>
        <w:t xml:space="preserve">should </w:t>
      </w:r>
      <w:r w:rsidRPr="0065398D">
        <w:rPr>
          <w:sz w:val="21"/>
          <w:szCs w:val="21"/>
          <w:lang w:val="en-GB"/>
        </w:rPr>
        <w:t xml:space="preserve">be included. </w:t>
      </w:r>
      <w:r w:rsidR="00C4387F" w:rsidRPr="0065398D">
        <w:rPr>
          <w:b/>
          <w:bCs/>
          <w:color w:val="C00000"/>
          <w:sz w:val="21"/>
          <w:szCs w:val="21"/>
          <w:lang w:val="en-GB"/>
        </w:rPr>
        <w:t>At least two PAFS must mention Welsh language skills.</w:t>
      </w:r>
    </w:p>
    <w:p w14:paraId="37FA387B" w14:textId="3DFD2B91" w:rsidR="003F5BA1" w:rsidRPr="0065398D" w:rsidRDefault="003F5BA1" w:rsidP="002C0962">
      <w:pPr>
        <w:pStyle w:val="ListParagraph"/>
        <w:numPr>
          <w:ilvl w:val="0"/>
          <w:numId w:val="18"/>
        </w:numPr>
        <w:spacing w:after="80"/>
        <w:ind w:left="425" w:right="7762" w:hanging="357"/>
        <w:contextualSpacing w:val="0"/>
        <w:rPr>
          <w:sz w:val="21"/>
          <w:szCs w:val="21"/>
          <w:lang w:val="en-GB"/>
        </w:rPr>
      </w:pPr>
      <w:r w:rsidRPr="0065398D">
        <w:rPr>
          <w:sz w:val="21"/>
          <w:szCs w:val="21"/>
          <w:lang w:val="en-GB"/>
        </w:rPr>
        <w:t xml:space="preserve">The mentor decides which standards can be evidenced by the PAF and circles the relevant standards. </w:t>
      </w:r>
    </w:p>
    <w:p w14:paraId="1555AB3E" w14:textId="784E5342" w:rsidR="003F5BA1" w:rsidRPr="0065398D" w:rsidRDefault="003F5BA1" w:rsidP="002C0962">
      <w:pPr>
        <w:pStyle w:val="ListParagraph"/>
        <w:numPr>
          <w:ilvl w:val="0"/>
          <w:numId w:val="18"/>
        </w:numPr>
        <w:spacing w:after="80"/>
        <w:ind w:left="425" w:right="7762" w:hanging="357"/>
        <w:contextualSpacing w:val="0"/>
        <w:rPr>
          <w:sz w:val="21"/>
          <w:szCs w:val="21"/>
          <w:lang w:val="en-GB"/>
        </w:rPr>
      </w:pPr>
      <w:r w:rsidRPr="0065398D">
        <w:rPr>
          <w:sz w:val="21"/>
          <w:szCs w:val="21"/>
          <w:lang w:val="en-GB"/>
        </w:rPr>
        <w:t xml:space="preserve">The trainee and mentor reflect on progress on previous targets and agree on new targets. </w:t>
      </w:r>
    </w:p>
    <w:p w14:paraId="49211C01" w14:textId="6B53C91C" w:rsidR="00362827" w:rsidRPr="0065398D" w:rsidRDefault="003F5BA1" w:rsidP="002C0962">
      <w:pPr>
        <w:pStyle w:val="ListParagraph"/>
        <w:numPr>
          <w:ilvl w:val="0"/>
          <w:numId w:val="18"/>
        </w:numPr>
        <w:spacing w:after="80"/>
        <w:ind w:left="425" w:right="7762" w:hanging="357"/>
        <w:contextualSpacing w:val="0"/>
        <w:rPr>
          <w:sz w:val="21"/>
          <w:szCs w:val="21"/>
          <w:lang w:val="en-GB"/>
        </w:rPr>
      </w:pPr>
      <w:r w:rsidRPr="0065398D">
        <w:rPr>
          <w:sz w:val="21"/>
          <w:szCs w:val="21"/>
          <w:lang w:val="en-GB"/>
        </w:rPr>
        <w:t>The mentor and trainee agree whether the lesson is representative of recent practice.</w:t>
      </w:r>
    </w:p>
    <w:p w14:paraId="33DC4505" w14:textId="295CF9A1" w:rsidR="00362827" w:rsidRPr="0065398D" w:rsidRDefault="003F5BA1" w:rsidP="002C0962">
      <w:pPr>
        <w:pStyle w:val="ListParagraph"/>
        <w:numPr>
          <w:ilvl w:val="0"/>
          <w:numId w:val="18"/>
        </w:numPr>
        <w:spacing w:after="80"/>
        <w:ind w:left="425" w:right="7762" w:hanging="357"/>
        <w:contextualSpacing w:val="0"/>
        <w:rPr>
          <w:sz w:val="21"/>
          <w:szCs w:val="21"/>
          <w:lang w:val="en-GB"/>
        </w:rPr>
      </w:pPr>
      <w:r w:rsidRPr="0065398D">
        <w:rPr>
          <w:sz w:val="21"/>
          <w:szCs w:val="21"/>
          <w:lang w:val="en-GB"/>
        </w:rPr>
        <w:t xml:space="preserve">The </w:t>
      </w:r>
      <w:r w:rsidR="001E0F14" w:rsidRPr="0065398D">
        <w:rPr>
          <w:sz w:val="21"/>
          <w:szCs w:val="21"/>
          <w:lang w:val="en-GB"/>
        </w:rPr>
        <w:t>AT</w:t>
      </w:r>
      <w:r w:rsidRPr="0065398D">
        <w:rPr>
          <w:sz w:val="21"/>
          <w:szCs w:val="21"/>
          <w:lang w:val="en-GB"/>
        </w:rPr>
        <w:t xml:space="preserve"> complete</w:t>
      </w:r>
      <w:r w:rsidR="001E0F14" w:rsidRPr="0065398D">
        <w:rPr>
          <w:sz w:val="21"/>
          <w:szCs w:val="21"/>
          <w:lang w:val="en-GB"/>
        </w:rPr>
        <w:t>s</w:t>
      </w:r>
      <w:r w:rsidRPr="0065398D">
        <w:rPr>
          <w:sz w:val="21"/>
          <w:szCs w:val="21"/>
          <w:lang w:val="en-GB"/>
        </w:rPr>
        <w:t xml:space="preserve"> the review section of the PAF and uploads the form, plans</w:t>
      </w:r>
      <w:r w:rsidR="001E0F14" w:rsidRPr="0065398D">
        <w:rPr>
          <w:sz w:val="21"/>
          <w:szCs w:val="21"/>
          <w:lang w:val="en-GB"/>
        </w:rPr>
        <w:t>, lesson materials</w:t>
      </w:r>
      <w:r w:rsidRPr="0065398D">
        <w:rPr>
          <w:sz w:val="21"/>
          <w:szCs w:val="21"/>
          <w:lang w:val="en-GB"/>
        </w:rPr>
        <w:t xml:space="preserve"> and evidence of learning to the PLP</w:t>
      </w:r>
      <w:r w:rsidR="00362827" w:rsidRPr="0065398D">
        <w:rPr>
          <w:sz w:val="21"/>
          <w:szCs w:val="21"/>
          <w:lang w:val="en-GB"/>
        </w:rPr>
        <w:t>.</w:t>
      </w:r>
      <w:r w:rsidRPr="0065398D">
        <w:rPr>
          <w:sz w:val="21"/>
          <w:szCs w:val="21"/>
          <w:lang w:val="en-GB"/>
        </w:rPr>
        <w:t xml:space="preserve"> </w:t>
      </w:r>
    </w:p>
    <w:p w14:paraId="4283E8F2" w14:textId="48D8A10B" w:rsidR="007452BA" w:rsidRPr="0065398D" w:rsidRDefault="007452BA" w:rsidP="007452BA">
      <w:pPr>
        <w:rPr>
          <w:lang w:val="en-GB"/>
        </w:rPr>
      </w:pPr>
      <w:r w:rsidRPr="0065398D">
        <w:rPr>
          <w:lang w:val="en-GB"/>
        </w:rPr>
        <w:t xml:space="preserve">An exemplar form can be found on the </w:t>
      </w:r>
      <w:r w:rsidR="00B86DEA" w:rsidRPr="0065398D">
        <w:rPr>
          <w:lang w:val="en-GB"/>
        </w:rPr>
        <w:t>CaBan</w:t>
      </w:r>
      <w:r w:rsidRPr="0065398D">
        <w:rPr>
          <w:lang w:val="en-GB"/>
        </w:rPr>
        <w:t xml:space="preserve"> website.</w:t>
      </w:r>
    </w:p>
    <w:p w14:paraId="48E1AA73" w14:textId="38921FD3" w:rsidR="003F5BA1" w:rsidRPr="0065398D" w:rsidRDefault="00557530" w:rsidP="007452BA">
      <w:pPr>
        <w:spacing w:after="120"/>
        <w:ind w:right="7762"/>
        <w:rPr>
          <w:color w:val="1A495D" w:themeColor="accent1" w:themeShade="80"/>
          <w:sz w:val="21"/>
          <w:szCs w:val="21"/>
          <w:lang w:val="en-GB"/>
        </w:rPr>
      </w:pPr>
      <w:hyperlink w:anchor="_Contents_1" w:history="1">
        <w:r w:rsidRPr="0065398D">
          <w:rPr>
            <w:rStyle w:val="Hyperlink"/>
            <w:lang w:val="en-GB"/>
          </w:rPr>
          <w:t>Return to menu</w:t>
        </w:r>
      </w:hyperlink>
    </w:p>
    <w:tbl>
      <w:tblPr>
        <w:tblStyle w:val="TableGrid"/>
        <w:tblW w:w="5000" w:type="pct"/>
        <w:tblLook w:val="04A0" w:firstRow="1" w:lastRow="0" w:firstColumn="1" w:lastColumn="0" w:noHBand="0" w:noVBand="1"/>
      </w:tblPr>
      <w:tblGrid>
        <w:gridCol w:w="15441"/>
      </w:tblGrid>
      <w:tr w:rsidR="0059702B" w:rsidRPr="0065398D" w14:paraId="39B16A7D" w14:textId="77777777" w:rsidTr="00826888">
        <w:trPr>
          <w:trHeight w:val="559"/>
        </w:trPr>
        <w:tc>
          <w:tcPr>
            <w:tcW w:w="5000" w:type="pct"/>
            <w:shd w:val="clear" w:color="auto" w:fill="1F2A44"/>
            <w:vAlign w:val="center"/>
          </w:tcPr>
          <w:p w14:paraId="45D28E7F" w14:textId="77777777" w:rsidR="0059702B" w:rsidRPr="0065398D" w:rsidRDefault="0059702B" w:rsidP="00FC2AFE">
            <w:pPr>
              <w:pStyle w:val="Heading1"/>
            </w:pPr>
            <w:bookmarkStart w:id="40" w:name="_Toc520107323"/>
            <w:bookmarkStart w:id="41" w:name="_Toc12357625"/>
            <w:bookmarkStart w:id="42" w:name="_Toc142381487"/>
            <w:r w:rsidRPr="0065398D">
              <w:lastRenderedPageBreak/>
              <w:t>The School Experience Report</w:t>
            </w:r>
            <w:bookmarkEnd w:id="40"/>
            <w:bookmarkEnd w:id="41"/>
            <w:bookmarkEnd w:id="42"/>
            <w:r w:rsidRPr="0065398D">
              <w:t xml:space="preserve"> </w:t>
            </w:r>
          </w:p>
        </w:tc>
      </w:tr>
    </w:tbl>
    <w:p w14:paraId="23655B31" w14:textId="77777777" w:rsidR="005B115E" w:rsidRDefault="005B115E" w:rsidP="008638AC">
      <w:pPr>
        <w:ind w:right="7623"/>
      </w:pPr>
    </w:p>
    <w:p w14:paraId="0AE2C76F" w14:textId="5CA5BBB5" w:rsidR="00B418BA" w:rsidRDefault="00B418BA" w:rsidP="008638AC">
      <w:pPr>
        <w:ind w:right="7623"/>
      </w:pPr>
      <w:r w:rsidRPr="00B418BA">
        <w:rPr>
          <w:noProof/>
        </w:rPr>
        <w:drawing>
          <wp:inline distT="0" distB="0" distL="0" distR="0" wp14:anchorId="44B3FEC5" wp14:editId="3906E336">
            <wp:extent cx="9811385" cy="5403850"/>
            <wp:effectExtent l="0" t="0" r="0" b="0"/>
            <wp:docPr id="17" name="Llun 17" descr="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lun 17" descr="SE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811385" cy="5403850"/>
                    </a:xfrm>
                    <a:prstGeom prst="rect">
                      <a:avLst/>
                    </a:prstGeom>
                    <a:noFill/>
                    <a:ln>
                      <a:noFill/>
                    </a:ln>
                  </pic:spPr>
                </pic:pic>
              </a:graphicData>
            </a:graphic>
          </wp:inline>
        </w:drawing>
      </w:r>
    </w:p>
    <w:p w14:paraId="6117B191" w14:textId="43EAF5DA" w:rsidR="0059702B" w:rsidRPr="000633CA" w:rsidRDefault="00557530" w:rsidP="008638AC">
      <w:pPr>
        <w:ind w:right="7623"/>
      </w:pPr>
      <w:hyperlink w:anchor="_Contents_1" w:history="1">
        <w:r w:rsidRPr="0065398D">
          <w:rPr>
            <w:rStyle w:val="Hyperlink"/>
            <w:lang w:val="en-GB"/>
          </w:rPr>
          <w:t>Return to menu</w:t>
        </w:r>
      </w:hyperlink>
    </w:p>
    <w:p w14:paraId="3216FACE" w14:textId="77777777" w:rsidR="00A67FC4" w:rsidRPr="0065398D" w:rsidRDefault="0059702B" w:rsidP="00826888">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1F2A44"/>
      </w:pPr>
      <w:bookmarkStart w:id="43" w:name="_Toc12357627"/>
      <w:bookmarkStart w:id="44" w:name="_Toc142381488"/>
      <w:bookmarkStart w:id="45" w:name="_Toc520107325"/>
      <w:bookmarkStart w:id="46" w:name="_Hlk519254943"/>
      <w:r w:rsidRPr="0065398D">
        <w:lastRenderedPageBreak/>
        <w:t>L</w:t>
      </w:r>
      <w:r w:rsidR="00A67FC4" w:rsidRPr="0065398D">
        <w:t>inking assignments to the standards</w:t>
      </w:r>
      <w:bookmarkEnd w:id="43"/>
      <w:bookmarkEnd w:id="44"/>
    </w:p>
    <w:p w14:paraId="26A3DD7B" w14:textId="77777777" w:rsidR="00DB6BA3" w:rsidRPr="0065398D" w:rsidRDefault="00DB6BA3" w:rsidP="00A67FC4">
      <w:pPr>
        <w:rPr>
          <w:lang w:val="en-GB"/>
        </w:rPr>
      </w:pPr>
    </w:p>
    <w:p w14:paraId="36E9A404" w14:textId="317EFF6F" w:rsidR="00307ED3" w:rsidRPr="0065398D" w:rsidRDefault="00B244F5" w:rsidP="4A7A9D9F">
      <w:pPr>
        <w:ind w:left="709" w:hanging="709"/>
        <w:rPr>
          <w:lang w:val="en-GB"/>
        </w:rPr>
      </w:pPr>
      <w:r w:rsidRPr="4A7A9D9F">
        <w:rPr>
          <w:lang w:val="en-GB"/>
        </w:rPr>
        <w:t>All assignments shoul</w:t>
      </w:r>
      <w:r w:rsidR="00DB6BA3" w:rsidRPr="4A7A9D9F">
        <w:rPr>
          <w:lang w:val="en-GB"/>
        </w:rPr>
        <w:t>d</w:t>
      </w:r>
      <w:r w:rsidRPr="4A7A9D9F">
        <w:rPr>
          <w:lang w:val="en-GB"/>
        </w:rPr>
        <w:t xml:space="preserve"> be uploaded to the PLP and linked to the relevant standards</w:t>
      </w:r>
      <w:r w:rsidR="69FBE451" w:rsidRPr="4A7A9D9F">
        <w:rPr>
          <w:lang w:val="en-GB"/>
        </w:rPr>
        <w:t>.</w:t>
      </w:r>
    </w:p>
    <w:p w14:paraId="46DD962D" w14:textId="30A4AFCA" w:rsidR="00307ED3" w:rsidRPr="0065398D" w:rsidRDefault="00307ED3" w:rsidP="4A7A9D9F">
      <w:pPr>
        <w:ind w:left="709" w:hanging="709"/>
        <w:rPr>
          <w:lang w:val="en-GB"/>
        </w:rPr>
      </w:pPr>
      <w:r w:rsidRPr="4A7A9D9F">
        <w:rPr>
          <w:lang w:val="en-GB"/>
        </w:rPr>
        <w:t xml:space="preserve">Assignment marks will </w:t>
      </w:r>
      <w:r w:rsidR="17769E81" w:rsidRPr="4A7A9D9F">
        <w:rPr>
          <w:lang w:val="en-GB"/>
        </w:rPr>
        <w:t>determine</w:t>
      </w:r>
      <w:r w:rsidRPr="4A7A9D9F">
        <w:rPr>
          <w:lang w:val="en-GB"/>
        </w:rPr>
        <w:t xml:space="preserve"> the grades given fo</w:t>
      </w:r>
      <w:r w:rsidR="00681C2A" w:rsidRPr="4A7A9D9F">
        <w:rPr>
          <w:lang w:val="en-GB"/>
        </w:rPr>
        <w:t xml:space="preserve">r </w:t>
      </w:r>
      <w:r w:rsidRPr="4A7A9D9F">
        <w:rPr>
          <w:b/>
          <w:bCs/>
          <w:lang w:val="en-GB"/>
        </w:rPr>
        <w:t>Professional Learning</w:t>
      </w:r>
      <w:r w:rsidRPr="4A7A9D9F">
        <w:rPr>
          <w:lang w:val="en-GB"/>
        </w:rPr>
        <w:t xml:space="preserve"> using the following conversion tables as a guide. </w:t>
      </w:r>
    </w:p>
    <w:p w14:paraId="4C9706C5" w14:textId="4A8C6BA5" w:rsidR="00307ED3" w:rsidRPr="0065398D" w:rsidRDefault="003664AD" w:rsidP="00CF5D53">
      <w:pPr>
        <w:ind w:left="709" w:hanging="709"/>
        <w:jc w:val="center"/>
        <w:rPr>
          <w:lang w:val="en-GB"/>
        </w:rPr>
      </w:pPr>
      <w:r w:rsidRPr="0065398D">
        <w:rPr>
          <w:noProof/>
          <w:lang w:val="en-GB"/>
        </w:rPr>
        <w:drawing>
          <wp:inline distT="0" distB="0" distL="0" distR="0" wp14:anchorId="080A84C4" wp14:editId="3669F5C7">
            <wp:extent cx="7154273" cy="3743847"/>
            <wp:effectExtent l="0" t="0" r="8890" b="9525"/>
            <wp:docPr id="67" name="Llun 67" descr="Table showing assignment to PSTL gra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Table showing assignment to PSTL grades"/>
                    <pic:cNvPicPr/>
                  </pic:nvPicPr>
                  <pic:blipFill>
                    <a:blip r:embed="rId20"/>
                    <a:stretch>
                      <a:fillRect/>
                    </a:stretch>
                  </pic:blipFill>
                  <pic:spPr>
                    <a:xfrm>
                      <a:off x="0" y="0"/>
                      <a:ext cx="7154273" cy="3743847"/>
                    </a:xfrm>
                    <a:prstGeom prst="rect">
                      <a:avLst/>
                    </a:prstGeom>
                  </pic:spPr>
                </pic:pic>
              </a:graphicData>
            </a:graphic>
          </wp:inline>
        </w:drawing>
      </w:r>
    </w:p>
    <w:p w14:paraId="5B81F58D" w14:textId="1BEF5005" w:rsidR="00DB6BA3" w:rsidRPr="0065398D" w:rsidRDefault="00DB6BA3" w:rsidP="007C0085">
      <w:pPr>
        <w:rPr>
          <w:lang w:val="en-GB"/>
        </w:rPr>
      </w:pPr>
    </w:p>
    <w:p w14:paraId="42D00F68" w14:textId="13A316DA" w:rsidR="0059702B" w:rsidRPr="0065398D" w:rsidRDefault="00557530" w:rsidP="00B36A0A">
      <w:pPr>
        <w:rPr>
          <w:lang w:val="en-GB"/>
        </w:rPr>
      </w:pPr>
      <w:hyperlink w:anchor="_Contents_1" w:history="1">
        <w:r w:rsidRPr="0065398D">
          <w:rPr>
            <w:rStyle w:val="Hyperlink"/>
            <w:lang w:val="en-GB"/>
          </w:rPr>
          <w:t>Return to menu</w:t>
        </w:r>
      </w:hyperlink>
      <w:r w:rsidR="0059702B" w:rsidRPr="0065398D">
        <w:rPr>
          <w:lang w:val="en-GB"/>
        </w:rPr>
        <w:br w:type="page"/>
      </w:r>
    </w:p>
    <w:p w14:paraId="4AB93069" w14:textId="3FDE5FB8" w:rsidR="00B434F2" w:rsidRPr="0065398D" w:rsidRDefault="005517D7" w:rsidP="00360917">
      <w:pPr>
        <w:pStyle w:val="Heading1"/>
        <w:jc w:val="left"/>
        <w:rPr>
          <w:sz w:val="24"/>
          <w:szCs w:val="24"/>
        </w:rPr>
      </w:pPr>
      <w:bookmarkStart w:id="47" w:name="_Toc520107328"/>
      <w:bookmarkStart w:id="48" w:name="_Hlk519767597"/>
      <w:bookmarkStart w:id="49" w:name="_Toc142381492"/>
      <w:bookmarkEnd w:id="45"/>
      <w:bookmarkEnd w:id="46"/>
      <w:r w:rsidRPr="0065398D">
        <w:rPr>
          <w:color w:val="auto"/>
          <w:sz w:val="24"/>
          <w:szCs w:val="24"/>
        </w:rPr>
        <w:lastRenderedPageBreak/>
        <w:t>Pedagogy: Refining teaching … towards sustained highly effective practice</w:t>
      </w:r>
      <w:bookmarkEnd w:id="49"/>
      <w:r w:rsidRPr="0065398D">
        <w:rPr>
          <w:sz w:val="24"/>
          <w:szCs w:val="24"/>
        </w:rPr>
        <w:tab/>
      </w:r>
    </w:p>
    <w:tbl>
      <w:tblPr>
        <w:tblStyle w:val="TableGrid8"/>
        <w:tblW w:w="5001" w:type="pct"/>
        <w:tblLook w:val="04A0" w:firstRow="1" w:lastRow="0" w:firstColumn="1" w:lastColumn="0" w:noHBand="0" w:noVBand="1"/>
      </w:tblPr>
      <w:tblGrid>
        <w:gridCol w:w="1297"/>
        <w:gridCol w:w="2607"/>
        <w:gridCol w:w="5498"/>
        <w:gridCol w:w="6042"/>
      </w:tblGrid>
      <w:tr w:rsidR="007E7B29" w:rsidRPr="0065398D" w14:paraId="34F7E5C5" w14:textId="77777777" w:rsidTr="68C15DF5">
        <w:tc>
          <w:tcPr>
            <w:tcW w:w="420" w:type="pct"/>
            <w:shd w:val="clear" w:color="auto" w:fill="276E8B" w:themeFill="accent1" w:themeFillShade="BF"/>
          </w:tcPr>
          <w:bookmarkEnd w:id="47"/>
          <w:bookmarkEnd w:id="48"/>
          <w:p w14:paraId="4E751FDD" w14:textId="7929E3CC" w:rsidR="007E7B29" w:rsidRPr="0065398D" w:rsidRDefault="007E7B29" w:rsidP="007E7B29">
            <w:pPr>
              <w:rPr>
                <w:rFonts w:ascii="Calibri" w:hAnsi="Calibri" w:cs="Calibri"/>
                <w:b/>
                <w:bCs/>
                <w:color w:val="FFFFFF" w:themeColor="background1"/>
              </w:rPr>
            </w:pPr>
            <w:r w:rsidRPr="0065398D">
              <w:rPr>
                <w:rFonts w:ascii="Calibri" w:hAnsi="Calibri" w:cs="Calibri"/>
                <w:b/>
                <w:bCs/>
                <w:color w:val="FFFFFF" w:themeColor="background1"/>
              </w:rPr>
              <w:t>Element</w:t>
            </w:r>
          </w:p>
        </w:tc>
        <w:tc>
          <w:tcPr>
            <w:tcW w:w="844" w:type="pct"/>
            <w:shd w:val="clear" w:color="auto" w:fill="276E8B" w:themeFill="accent1" w:themeFillShade="BF"/>
          </w:tcPr>
          <w:p w14:paraId="7E543713" w14:textId="77777777" w:rsidR="007E7B29" w:rsidRPr="0065398D" w:rsidRDefault="007E7B29" w:rsidP="007E7B29">
            <w:pPr>
              <w:rPr>
                <w:rFonts w:ascii="Calibri" w:hAnsi="Calibri" w:cs="Calibri"/>
                <w:b/>
                <w:color w:val="FFFFFF" w:themeColor="background1"/>
              </w:rPr>
            </w:pPr>
            <w:r w:rsidRPr="0065398D">
              <w:rPr>
                <w:rFonts w:ascii="Calibri" w:hAnsi="Calibri" w:cs="Calibri"/>
                <w:b/>
                <w:color w:val="FFFFFF" w:themeColor="background1"/>
              </w:rPr>
              <w:t>QTS descriptor</w:t>
            </w:r>
          </w:p>
        </w:tc>
        <w:tc>
          <w:tcPr>
            <w:tcW w:w="1780" w:type="pct"/>
            <w:shd w:val="clear" w:color="auto" w:fill="276E8B" w:themeFill="accent1" w:themeFillShade="BF"/>
          </w:tcPr>
          <w:p w14:paraId="2FA342E8" w14:textId="0C92ABEA" w:rsidR="007E7B29" w:rsidRPr="0065398D" w:rsidRDefault="007E7B29" w:rsidP="007E7B29">
            <w:pPr>
              <w:rPr>
                <w:rFonts w:ascii="Calibri" w:hAnsi="Calibri" w:cs="Calibri"/>
                <w:b/>
                <w:color w:val="FFFFFF" w:themeColor="background1"/>
              </w:rPr>
            </w:pPr>
            <w:r w:rsidRPr="0065398D">
              <w:rPr>
                <w:rFonts w:ascii="Calibri" w:hAnsi="Calibri" w:cs="Calibri"/>
                <w:b/>
                <w:color w:val="FFFFFF" w:themeColor="background1"/>
              </w:rPr>
              <w:t>Practice which satisfies QTS. Satisfactory ATs:</w:t>
            </w:r>
          </w:p>
        </w:tc>
        <w:tc>
          <w:tcPr>
            <w:tcW w:w="1956" w:type="pct"/>
            <w:tcBorders>
              <w:bottom w:val="single" w:sz="4" w:space="0" w:color="auto"/>
            </w:tcBorders>
            <w:shd w:val="clear" w:color="auto" w:fill="276E8B" w:themeFill="accent1" w:themeFillShade="BF"/>
          </w:tcPr>
          <w:p w14:paraId="254A785A" w14:textId="4ED09F87" w:rsidR="007E7B29" w:rsidRPr="0065398D" w:rsidRDefault="007E7B29" w:rsidP="007E7B29">
            <w:pPr>
              <w:rPr>
                <w:rFonts w:ascii="Calibri" w:hAnsi="Calibri" w:cs="Calibri"/>
                <w:b/>
                <w:color w:val="FFFFFF" w:themeColor="background1"/>
              </w:rPr>
            </w:pPr>
            <w:r w:rsidRPr="0065398D">
              <w:rPr>
                <w:rFonts w:ascii="Calibri" w:hAnsi="Calibri" w:cs="Calibri"/>
                <w:b/>
                <w:color w:val="FFFFFF" w:themeColor="background1"/>
              </w:rPr>
              <w:t>Practice which exceeds QTS expectations. Excellent ATs:</w:t>
            </w:r>
          </w:p>
        </w:tc>
      </w:tr>
      <w:tr w:rsidR="00B7661D" w:rsidRPr="0065398D" w14:paraId="37B4BC43" w14:textId="77777777" w:rsidTr="68C15DF5">
        <w:tc>
          <w:tcPr>
            <w:tcW w:w="420" w:type="pct"/>
          </w:tcPr>
          <w:p w14:paraId="3A5FB7BA" w14:textId="0FD80D94" w:rsidR="00B7661D" w:rsidRPr="0065398D" w:rsidRDefault="00B7661D" w:rsidP="68C15DF5">
            <w:pPr>
              <w:rPr>
                <w:rFonts w:ascii="Calibri" w:hAnsi="Calibri" w:cs="Calibri"/>
                <w:sz w:val="17"/>
                <w:szCs w:val="17"/>
              </w:rPr>
            </w:pPr>
            <w:r w:rsidRPr="0065398D">
              <w:rPr>
                <w:rFonts w:ascii="Calibri" w:hAnsi="Calibri" w:cs="Calibri"/>
                <w:b/>
                <w:bCs/>
                <w:sz w:val="17"/>
                <w:szCs w:val="17"/>
              </w:rPr>
              <w:t>Managing the learning environment</w:t>
            </w:r>
          </w:p>
          <w:p w14:paraId="3136237C" w14:textId="3F5777ED" w:rsidR="00B7661D" w:rsidRPr="0065398D" w:rsidRDefault="00B7661D" w:rsidP="68C15DF5">
            <w:pPr>
              <w:rPr>
                <w:rFonts w:ascii="Calibri" w:hAnsi="Calibri" w:cs="Calibri"/>
                <w:b/>
                <w:bCs/>
                <w:sz w:val="17"/>
                <w:szCs w:val="17"/>
              </w:rPr>
            </w:pPr>
          </w:p>
          <w:p w14:paraId="25367E93" w14:textId="2CF7A102" w:rsidR="00B7661D" w:rsidRPr="0065398D" w:rsidRDefault="00B7661D" w:rsidP="68C15DF5">
            <w:pPr>
              <w:rPr>
                <w:rFonts w:ascii="Calibri" w:hAnsi="Calibri" w:cs="Calibri"/>
                <w:b/>
                <w:bCs/>
                <w:sz w:val="17"/>
                <w:szCs w:val="17"/>
              </w:rPr>
            </w:pPr>
          </w:p>
        </w:tc>
        <w:tc>
          <w:tcPr>
            <w:tcW w:w="844" w:type="pct"/>
          </w:tcPr>
          <w:p w14:paraId="36A2963C" w14:textId="77777777" w:rsidR="00B7661D" w:rsidRPr="0065398D" w:rsidRDefault="00B7661D" w:rsidP="00B7661D">
            <w:pPr>
              <w:ind w:left="24"/>
              <w:rPr>
                <w:rFonts w:ascii="Calibri" w:hAnsi="Calibri" w:cs="Calibri"/>
                <w:sz w:val="17"/>
                <w:szCs w:val="17"/>
              </w:rPr>
            </w:pPr>
            <w:r w:rsidRPr="0065398D">
              <w:rPr>
                <w:rFonts w:ascii="Calibri" w:hAnsi="Calibri" w:cs="Calibri"/>
                <w:sz w:val="17"/>
                <w:szCs w:val="17"/>
              </w:rPr>
              <w:t>The teacher understands the importance and demonstrates the effective establishment and on-going management of the learning environment, in promoting positive learning habits and behaviours that meet the four purposes and are understood by learners in that context.</w:t>
            </w:r>
          </w:p>
        </w:tc>
        <w:tc>
          <w:tcPr>
            <w:tcW w:w="1780" w:type="pct"/>
          </w:tcPr>
          <w:p w14:paraId="166A448E" w14:textId="12371900" w:rsidR="00B7661D" w:rsidRPr="0065398D" w:rsidRDefault="009A3034"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are beginning to </w:t>
            </w:r>
            <w:r w:rsidR="00B7661D" w:rsidRPr="0065398D">
              <w:rPr>
                <w:rFonts w:ascii="Calibri" w:hAnsi="Calibri" w:cs="Calibri"/>
                <w:sz w:val="17"/>
                <w:szCs w:val="17"/>
              </w:rPr>
              <w:t xml:space="preserve">establish </w:t>
            </w:r>
            <w:r w:rsidRPr="0065398D">
              <w:rPr>
                <w:rFonts w:ascii="Calibri" w:hAnsi="Calibri" w:cs="Calibri"/>
                <w:sz w:val="17"/>
                <w:szCs w:val="17"/>
              </w:rPr>
              <w:t>good</w:t>
            </w:r>
            <w:r w:rsidR="00B7661D" w:rsidRPr="0065398D">
              <w:rPr>
                <w:rFonts w:ascii="Calibri" w:hAnsi="Calibri" w:cs="Calibri"/>
                <w:sz w:val="17"/>
                <w:szCs w:val="17"/>
              </w:rPr>
              <w:t xml:space="preserve"> </w:t>
            </w:r>
            <w:bookmarkStart w:id="50" w:name="_Hlk519780380"/>
            <w:r w:rsidR="00B7661D" w:rsidRPr="0065398D">
              <w:rPr>
                <w:rFonts w:ascii="Calibri" w:hAnsi="Calibri" w:cs="Calibri"/>
                <w:sz w:val="17"/>
                <w:szCs w:val="17"/>
              </w:rPr>
              <w:t xml:space="preserve">relationships with </w:t>
            </w:r>
            <w:r w:rsidRPr="0065398D">
              <w:rPr>
                <w:rFonts w:ascii="Calibri" w:hAnsi="Calibri" w:cs="Calibri"/>
                <w:sz w:val="17"/>
                <w:szCs w:val="17"/>
              </w:rPr>
              <w:t>most</w:t>
            </w:r>
            <w:r w:rsidR="00B7661D" w:rsidRPr="0065398D">
              <w:rPr>
                <w:rFonts w:ascii="Calibri" w:hAnsi="Calibri" w:cs="Calibri"/>
                <w:sz w:val="17"/>
                <w:szCs w:val="17"/>
              </w:rPr>
              <w:t xml:space="preserve"> learners, both at an individual and classroom level</w:t>
            </w:r>
            <w:bookmarkEnd w:id="50"/>
            <w:r w:rsidR="003B7173" w:rsidRPr="0065398D">
              <w:rPr>
                <w:rFonts w:ascii="Calibri" w:hAnsi="Calibri" w:cs="Calibri"/>
                <w:sz w:val="17"/>
                <w:szCs w:val="17"/>
              </w:rPr>
              <w:t>.</w:t>
            </w:r>
          </w:p>
          <w:p w14:paraId="05D4BD60" w14:textId="037661D0" w:rsidR="00B7661D" w:rsidRPr="0065398D" w:rsidRDefault="009A3034"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in some instances, can respond</w:t>
            </w:r>
            <w:r w:rsidR="00B7661D" w:rsidRPr="0065398D">
              <w:rPr>
                <w:rFonts w:ascii="Calibri" w:hAnsi="Calibri" w:cs="Calibri"/>
                <w:sz w:val="17"/>
                <w:szCs w:val="17"/>
              </w:rPr>
              <w:t xml:space="preserve"> appropriately to the emotional, behavioural and cognitive needs of </w:t>
            </w:r>
            <w:r w:rsidRPr="0065398D">
              <w:rPr>
                <w:rFonts w:ascii="Calibri" w:hAnsi="Calibri" w:cs="Calibri"/>
                <w:sz w:val="17"/>
                <w:szCs w:val="17"/>
              </w:rPr>
              <w:t>most</w:t>
            </w:r>
            <w:r w:rsidR="00B7661D" w:rsidRPr="0065398D">
              <w:rPr>
                <w:rFonts w:ascii="Calibri" w:hAnsi="Calibri" w:cs="Calibri"/>
                <w:sz w:val="17"/>
                <w:szCs w:val="17"/>
              </w:rPr>
              <w:t xml:space="preserve"> learners.</w:t>
            </w:r>
          </w:p>
          <w:p w14:paraId="4D71D1C8" w14:textId="6E476DE3"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have </w:t>
            </w:r>
            <w:r w:rsidR="009A3034" w:rsidRPr="0065398D">
              <w:rPr>
                <w:rFonts w:ascii="Calibri" w:hAnsi="Calibri" w:cs="Calibri"/>
                <w:sz w:val="17"/>
                <w:szCs w:val="17"/>
              </w:rPr>
              <w:t>satisfactory</w:t>
            </w:r>
            <w:r w:rsidRPr="0065398D">
              <w:rPr>
                <w:rFonts w:ascii="Calibri" w:hAnsi="Calibri" w:cs="Calibri"/>
                <w:sz w:val="17"/>
                <w:szCs w:val="17"/>
              </w:rPr>
              <w:t xml:space="preserve"> knowledge of behaviour management strategies and can apply these in </w:t>
            </w:r>
            <w:r w:rsidR="00C01E58" w:rsidRPr="0065398D">
              <w:rPr>
                <w:rFonts w:ascii="Calibri" w:hAnsi="Calibri" w:cs="Calibri"/>
                <w:sz w:val="17"/>
                <w:szCs w:val="17"/>
              </w:rPr>
              <w:t>a limited range of</w:t>
            </w:r>
            <w:r w:rsidRPr="0065398D">
              <w:rPr>
                <w:rFonts w:ascii="Calibri" w:hAnsi="Calibri" w:cs="Calibri"/>
                <w:sz w:val="17"/>
                <w:szCs w:val="17"/>
              </w:rPr>
              <w:t xml:space="preserve"> contexts to ensure effective learning.</w:t>
            </w:r>
          </w:p>
          <w:p w14:paraId="2289D18E" w14:textId="7DF5EA58"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make</w:t>
            </w:r>
            <w:r w:rsidR="00C01E58" w:rsidRPr="0065398D">
              <w:rPr>
                <w:rFonts w:ascii="Calibri" w:hAnsi="Calibri" w:cs="Calibri"/>
                <w:sz w:val="17"/>
                <w:szCs w:val="17"/>
              </w:rPr>
              <w:t xml:space="preserve"> satisfactory</w:t>
            </w:r>
            <w:r w:rsidRPr="0065398D">
              <w:rPr>
                <w:rFonts w:ascii="Calibri" w:hAnsi="Calibri" w:cs="Calibri"/>
                <w:sz w:val="17"/>
                <w:szCs w:val="17"/>
              </w:rPr>
              <w:t xml:space="preserve"> use of the time and space available.</w:t>
            </w:r>
          </w:p>
        </w:tc>
        <w:tc>
          <w:tcPr>
            <w:tcW w:w="1956" w:type="pct"/>
            <w:tcBorders>
              <w:bottom w:val="single" w:sz="4" w:space="0" w:color="auto"/>
            </w:tcBorders>
          </w:tcPr>
          <w:p w14:paraId="2F025E84" w14:textId="592BB6D8"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establish excellent relationships with all learners, both at an individual and classroom level</w:t>
            </w:r>
            <w:r w:rsidR="003B7173" w:rsidRPr="0065398D">
              <w:rPr>
                <w:rFonts w:ascii="Calibri" w:hAnsi="Calibri" w:cs="Calibri"/>
                <w:sz w:val="17"/>
                <w:szCs w:val="17"/>
              </w:rPr>
              <w:t>.</w:t>
            </w:r>
          </w:p>
          <w:p w14:paraId="08F0B79C" w14:textId="77777777"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can respond immediately and appropriately to the emotional, behavioural and cognitive needs of all learners.</w:t>
            </w:r>
          </w:p>
          <w:p w14:paraId="6F705A9E" w14:textId="77777777"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have excellent knowledge of behaviour management strategies and can apply these in a variety of contexts to ensure effective learning.</w:t>
            </w:r>
          </w:p>
          <w:p w14:paraId="43DAB092" w14:textId="5047D983"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make excellent use of the time and space available.</w:t>
            </w:r>
          </w:p>
        </w:tc>
      </w:tr>
      <w:tr w:rsidR="00B7661D" w:rsidRPr="0065398D" w14:paraId="2EC593A5" w14:textId="77777777" w:rsidTr="68C15DF5">
        <w:trPr>
          <w:trHeight w:val="203"/>
        </w:trPr>
        <w:tc>
          <w:tcPr>
            <w:tcW w:w="420" w:type="pct"/>
          </w:tcPr>
          <w:p w14:paraId="2BA72D68" w14:textId="77777777" w:rsidR="00B7661D" w:rsidRPr="0065398D" w:rsidRDefault="00B7661D" w:rsidP="00B7661D">
            <w:pPr>
              <w:rPr>
                <w:rFonts w:ascii="Calibri" w:hAnsi="Calibri" w:cs="Calibri"/>
                <w:bCs/>
                <w:sz w:val="17"/>
                <w:szCs w:val="17"/>
              </w:rPr>
            </w:pPr>
            <w:r w:rsidRPr="0065398D">
              <w:rPr>
                <w:rFonts w:ascii="Calibri" w:hAnsi="Calibri" w:cs="Calibri"/>
                <w:b/>
                <w:bCs/>
                <w:sz w:val="17"/>
                <w:szCs w:val="17"/>
              </w:rPr>
              <w:t>Assessment</w:t>
            </w:r>
          </w:p>
        </w:tc>
        <w:tc>
          <w:tcPr>
            <w:tcW w:w="844" w:type="pct"/>
          </w:tcPr>
          <w:p w14:paraId="4785CB2B" w14:textId="77777777" w:rsidR="00B7661D" w:rsidRPr="0065398D" w:rsidRDefault="00B7661D" w:rsidP="00B7661D">
            <w:pPr>
              <w:ind w:left="24"/>
              <w:rPr>
                <w:rFonts w:ascii="Calibri" w:hAnsi="Calibri" w:cs="Calibri"/>
                <w:color w:val="FF0000"/>
                <w:sz w:val="17"/>
                <w:szCs w:val="17"/>
              </w:rPr>
            </w:pPr>
            <w:r w:rsidRPr="0065398D">
              <w:rPr>
                <w:rFonts w:ascii="Calibri" w:hAnsi="Calibri" w:cs="Calibri"/>
                <w:sz w:val="17"/>
                <w:szCs w:val="17"/>
              </w:rPr>
              <w:t>The range of purposes and practices of assessment is understood and articulated</w:t>
            </w:r>
            <w:r w:rsidRPr="0065398D">
              <w:rPr>
                <w:rFonts w:ascii="Calibri" w:hAnsi="Calibri" w:cs="Calibri"/>
                <w:color w:val="FF0000"/>
                <w:sz w:val="17"/>
                <w:szCs w:val="17"/>
              </w:rPr>
              <w:t xml:space="preserve"> </w:t>
            </w:r>
          </w:p>
        </w:tc>
        <w:tc>
          <w:tcPr>
            <w:tcW w:w="1780" w:type="pct"/>
          </w:tcPr>
          <w:p w14:paraId="72D00909" w14:textId="7D1258B4"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can implement assessment practices in the classroom.</w:t>
            </w:r>
          </w:p>
          <w:p w14:paraId="31F784FF" w14:textId="7221AFE1" w:rsidR="00B7661D" w:rsidRPr="0065398D" w:rsidRDefault="00C01E58"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are beginning to </w:t>
            </w:r>
            <w:r w:rsidR="00B7661D" w:rsidRPr="0065398D">
              <w:rPr>
                <w:rFonts w:ascii="Calibri" w:hAnsi="Calibri" w:cs="Calibri"/>
                <w:sz w:val="17"/>
                <w:szCs w:val="17"/>
              </w:rPr>
              <w:t>question effectively and manage the whole class dialogue.</w:t>
            </w:r>
          </w:p>
          <w:p w14:paraId="7FB605AC" w14:textId="56041E08" w:rsidR="00B7661D" w:rsidRPr="0065398D" w:rsidRDefault="003B7173"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Are beginning </w:t>
            </w:r>
            <w:r w:rsidR="00605B8B" w:rsidRPr="0065398D">
              <w:rPr>
                <w:rFonts w:ascii="Calibri" w:hAnsi="Calibri" w:cs="Calibri"/>
                <w:sz w:val="17"/>
                <w:szCs w:val="17"/>
              </w:rPr>
              <w:t xml:space="preserve">to </w:t>
            </w:r>
            <w:r w:rsidR="00B7661D" w:rsidRPr="0065398D">
              <w:rPr>
                <w:rFonts w:ascii="Calibri" w:hAnsi="Calibri" w:cs="Calibri"/>
                <w:sz w:val="17"/>
                <w:szCs w:val="17"/>
              </w:rPr>
              <w:t xml:space="preserve">understand how to assess prior knowledge, address misconceptions and assess progress during the lesson and identify the next steps for </w:t>
            </w:r>
            <w:r w:rsidR="00C01E58" w:rsidRPr="0065398D">
              <w:rPr>
                <w:rFonts w:ascii="Calibri" w:hAnsi="Calibri" w:cs="Calibri"/>
                <w:sz w:val="17"/>
                <w:szCs w:val="17"/>
              </w:rPr>
              <w:t>some</w:t>
            </w:r>
            <w:r w:rsidR="00B7661D" w:rsidRPr="0065398D">
              <w:rPr>
                <w:rFonts w:ascii="Calibri" w:hAnsi="Calibri" w:cs="Calibri"/>
                <w:sz w:val="17"/>
                <w:szCs w:val="17"/>
              </w:rPr>
              <w:t xml:space="preserve"> learners.</w:t>
            </w:r>
          </w:p>
          <w:p w14:paraId="05048BED" w14:textId="65CDC925" w:rsidR="00B7661D" w:rsidRPr="0065398D" w:rsidRDefault="00605B8B"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are </w:t>
            </w:r>
            <w:r w:rsidR="00C01E58" w:rsidRPr="0065398D">
              <w:rPr>
                <w:rFonts w:ascii="Calibri" w:hAnsi="Calibri" w:cs="Calibri"/>
                <w:sz w:val="17"/>
                <w:szCs w:val="17"/>
              </w:rPr>
              <w:t>beginning to plan learning activities</w:t>
            </w:r>
            <w:r w:rsidR="00B7661D" w:rsidRPr="0065398D">
              <w:rPr>
                <w:rFonts w:ascii="Calibri" w:hAnsi="Calibri" w:cs="Calibri"/>
                <w:sz w:val="17"/>
                <w:szCs w:val="17"/>
              </w:rPr>
              <w:t xml:space="preserve"> informed by prior assessment. </w:t>
            </w:r>
          </w:p>
          <w:p w14:paraId="1A78C111" w14:textId="5090311B"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create </w:t>
            </w:r>
            <w:r w:rsidR="00C01E58" w:rsidRPr="0065398D">
              <w:rPr>
                <w:rFonts w:ascii="Calibri" w:hAnsi="Calibri" w:cs="Calibri"/>
                <w:sz w:val="17"/>
                <w:szCs w:val="17"/>
              </w:rPr>
              <w:t xml:space="preserve">limited </w:t>
            </w:r>
            <w:r w:rsidRPr="0065398D">
              <w:rPr>
                <w:rFonts w:ascii="Calibri" w:hAnsi="Calibri" w:cs="Calibri"/>
                <w:sz w:val="17"/>
                <w:szCs w:val="17"/>
              </w:rPr>
              <w:t xml:space="preserve">opportunities for learners to self and peer assess </w:t>
            </w:r>
          </w:p>
        </w:tc>
        <w:tc>
          <w:tcPr>
            <w:tcW w:w="1956" w:type="pct"/>
          </w:tcPr>
          <w:p w14:paraId="06E50EC5" w14:textId="77777777"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can implement a wide range of assessment practices in the classroom.</w:t>
            </w:r>
          </w:p>
          <w:p w14:paraId="1C7460BA" w14:textId="77777777"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question effectively and expertly manage the whole class dialogue.</w:t>
            </w:r>
          </w:p>
          <w:p w14:paraId="37AF8C26" w14:textId="77777777"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understand how to assess prior knowledge, address misconceptions and assess progress during the lesson and identify the next steps for all learners.</w:t>
            </w:r>
          </w:p>
          <w:p w14:paraId="618795A2" w14:textId="77777777"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ensure curriculum planning and delivery is consistently informed by critical analysis of prior assessment. </w:t>
            </w:r>
          </w:p>
          <w:p w14:paraId="620D2EB4" w14:textId="051714DA"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create opportunities for learners to self and peer assess consistently and effectively</w:t>
            </w:r>
          </w:p>
        </w:tc>
      </w:tr>
      <w:tr w:rsidR="00B7661D" w:rsidRPr="0065398D" w14:paraId="27654641" w14:textId="77777777" w:rsidTr="68C15DF5">
        <w:tc>
          <w:tcPr>
            <w:tcW w:w="420" w:type="pct"/>
          </w:tcPr>
          <w:p w14:paraId="6CBDFC20" w14:textId="77777777" w:rsidR="00B7661D" w:rsidRPr="0065398D" w:rsidRDefault="00B7661D" w:rsidP="00B7661D">
            <w:pPr>
              <w:rPr>
                <w:rFonts w:ascii="Calibri" w:hAnsi="Calibri" w:cs="Calibri"/>
                <w:bCs/>
                <w:sz w:val="17"/>
                <w:szCs w:val="17"/>
              </w:rPr>
            </w:pPr>
            <w:r w:rsidRPr="0065398D">
              <w:rPr>
                <w:rFonts w:ascii="Calibri" w:hAnsi="Calibri" w:cs="Calibri"/>
                <w:b/>
                <w:bCs/>
                <w:sz w:val="17"/>
                <w:szCs w:val="17"/>
              </w:rPr>
              <w:t>Differentiation</w:t>
            </w:r>
          </w:p>
        </w:tc>
        <w:tc>
          <w:tcPr>
            <w:tcW w:w="844" w:type="pct"/>
          </w:tcPr>
          <w:p w14:paraId="4F7E5A00" w14:textId="77777777" w:rsidR="00B7661D" w:rsidRPr="0065398D" w:rsidRDefault="00B7661D" w:rsidP="00B7661D">
            <w:pPr>
              <w:ind w:left="24"/>
              <w:rPr>
                <w:rFonts w:ascii="Calibri" w:hAnsi="Calibri" w:cs="Calibri"/>
                <w:sz w:val="17"/>
                <w:szCs w:val="17"/>
              </w:rPr>
            </w:pPr>
            <w:r w:rsidRPr="0065398D">
              <w:rPr>
                <w:rFonts w:ascii="Calibri" w:hAnsi="Calibri" w:cs="Calibri"/>
                <w:sz w:val="17"/>
                <w:szCs w:val="17"/>
              </w:rPr>
              <w:t>The teacher demonstrates knowledge, understanding and experience of high expectations and effective practice in meeting the needs of all learners, whatever their different needs.</w:t>
            </w:r>
          </w:p>
        </w:tc>
        <w:tc>
          <w:tcPr>
            <w:tcW w:w="1780" w:type="pct"/>
          </w:tcPr>
          <w:p w14:paraId="3D4F8DF0" w14:textId="7D2346F8" w:rsidR="00B7661D" w:rsidRPr="0065398D" w:rsidRDefault="00605B8B"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are </w:t>
            </w:r>
            <w:r w:rsidR="00C01E58" w:rsidRPr="0065398D">
              <w:rPr>
                <w:rFonts w:ascii="Calibri" w:hAnsi="Calibri" w:cs="Calibri"/>
                <w:sz w:val="17"/>
                <w:szCs w:val="17"/>
              </w:rPr>
              <w:t xml:space="preserve">beginning to </w:t>
            </w:r>
            <w:r w:rsidR="00B7661D" w:rsidRPr="0065398D">
              <w:rPr>
                <w:rFonts w:ascii="Calibri" w:hAnsi="Calibri" w:cs="Calibri"/>
                <w:sz w:val="17"/>
                <w:szCs w:val="17"/>
              </w:rPr>
              <w:t xml:space="preserve">plan and implement activities which engage and challenge </w:t>
            </w:r>
            <w:r w:rsidR="00C01E58" w:rsidRPr="0065398D">
              <w:rPr>
                <w:rFonts w:ascii="Calibri" w:hAnsi="Calibri" w:cs="Calibri"/>
                <w:sz w:val="17"/>
                <w:szCs w:val="17"/>
              </w:rPr>
              <w:t>some</w:t>
            </w:r>
            <w:r w:rsidR="00B7661D" w:rsidRPr="0065398D">
              <w:rPr>
                <w:rFonts w:ascii="Calibri" w:hAnsi="Calibri" w:cs="Calibri"/>
                <w:sz w:val="17"/>
                <w:szCs w:val="17"/>
              </w:rPr>
              <w:t xml:space="preserve"> learners.</w:t>
            </w:r>
          </w:p>
          <w:p w14:paraId="30050528" w14:textId="0E62EEA5" w:rsidR="00B7661D" w:rsidRPr="0065398D" w:rsidRDefault="00C01E58"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in some cases, </w:t>
            </w:r>
            <w:r w:rsidR="00B7661D" w:rsidRPr="0065398D">
              <w:rPr>
                <w:rFonts w:ascii="Calibri" w:hAnsi="Calibri" w:cs="Calibri"/>
                <w:sz w:val="17"/>
                <w:szCs w:val="17"/>
              </w:rPr>
              <w:t>link their planning of activities to learners’ previous outcomes and school performance data.</w:t>
            </w:r>
          </w:p>
          <w:p w14:paraId="4BA3A89F" w14:textId="2A7978CA" w:rsidR="00B7661D" w:rsidRPr="0065398D" w:rsidRDefault="00C01E58"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sometimes </w:t>
            </w:r>
            <w:r w:rsidR="00B7661D" w:rsidRPr="0065398D">
              <w:rPr>
                <w:rFonts w:ascii="Calibri" w:hAnsi="Calibri" w:cs="Calibri"/>
                <w:sz w:val="17"/>
                <w:szCs w:val="17"/>
              </w:rPr>
              <w:t xml:space="preserve">adapt learning materials to ensure </w:t>
            </w:r>
            <w:r w:rsidRPr="0065398D">
              <w:rPr>
                <w:rFonts w:ascii="Calibri" w:hAnsi="Calibri" w:cs="Calibri"/>
                <w:sz w:val="17"/>
                <w:szCs w:val="17"/>
              </w:rPr>
              <w:t>most</w:t>
            </w:r>
            <w:r w:rsidR="00B7661D" w:rsidRPr="0065398D">
              <w:rPr>
                <w:rFonts w:ascii="Calibri" w:hAnsi="Calibri" w:cs="Calibri"/>
                <w:sz w:val="17"/>
                <w:szCs w:val="17"/>
              </w:rPr>
              <w:t xml:space="preserve"> learners have access to the curriculum.</w:t>
            </w:r>
          </w:p>
          <w:p w14:paraId="6088B47A" w14:textId="511DC445" w:rsidR="00B7661D" w:rsidRPr="0065398D" w:rsidRDefault="00C01E58"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sometimes </w:t>
            </w:r>
            <w:r w:rsidR="00B7661D" w:rsidRPr="0065398D">
              <w:rPr>
                <w:rFonts w:ascii="Calibri" w:hAnsi="Calibri" w:cs="Calibri"/>
                <w:sz w:val="17"/>
                <w:szCs w:val="17"/>
              </w:rPr>
              <w:t xml:space="preserve">plan and implement activities </w:t>
            </w:r>
            <w:r w:rsidRPr="0065398D">
              <w:rPr>
                <w:rFonts w:ascii="Calibri" w:hAnsi="Calibri" w:cs="Calibri"/>
                <w:sz w:val="17"/>
                <w:szCs w:val="17"/>
              </w:rPr>
              <w:t>to</w:t>
            </w:r>
            <w:r w:rsidR="00B7661D" w:rsidRPr="0065398D">
              <w:rPr>
                <w:rFonts w:ascii="Calibri" w:hAnsi="Calibri" w:cs="Calibri"/>
                <w:sz w:val="17"/>
                <w:szCs w:val="17"/>
              </w:rPr>
              <w:t xml:space="preserve"> extend MAT learners</w:t>
            </w:r>
            <w:r w:rsidRPr="0065398D">
              <w:rPr>
                <w:rFonts w:ascii="Calibri" w:hAnsi="Calibri" w:cs="Calibri"/>
                <w:sz w:val="17"/>
                <w:szCs w:val="17"/>
              </w:rPr>
              <w:t>.</w:t>
            </w:r>
          </w:p>
        </w:tc>
        <w:tc>
          <w:tcPr>
            <w:tcW w:w="1956" w:type="pct"/>
            <w:tcBorders>
              <w:bottom w:val="single" w:sz="4" w:space="0" w:color="auto"/>
            </w:tcBorders>
          </w:tcPr>
          <w:p w14:paraId="323CCEC3" w14:textId="2E2259D6"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plan and implement activities which engage and challenge all learners.</w:t>
            </w:r>
          </w:p>
          <w:p w14:paraId="61D4E42E" w14:textId="2E6FB441" w:rsidR="00B7661D" w:rsidRPr="0065398D" w:rsidRDefault="00C01E58"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consistently </w:t>
            </w:r>
            <w:r w:rsidR="00B7661D" w:rsidRPr="0065398D">
              <w:rPr>
                <w:rFonts w:ascii="Calibri" w:hAnsi="Calibri" w:cs="Calibri"/>
                <w:sz w:val="17"/>
                <w:szCs w:val="17"/>
              </w:rPr>
              <w:t>link their planning of activities to learners’ previous outcomes and school performance data.</w:t>
            </w:r>
          </w:p>
          <w:p w14:paraId="01E7C852" w14:textId="77777777"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adapt learning materials to ensure all learners have access to the curriculum.</w:t>
            </w:r>
          </w:p>
          <w:p w14:paraId="576A6303" w14:textId="40EDE7F0"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plan and implement activities which extend and enrich MAT learners</w:t>
            </w:r>
          </w:p>
        </w:tc>
      </w:tr>
      <w:tr w:rsidR="00B7661D" w:rsidRPr="0065398D" w14:paraId="5B0A2D35" w14:textId="77777777" w:rsidTr="68C15DF5">
        <w:tc>
          <w:tcPr>
            <w:tcW w:w="420" w:type="pct"/>
          </w:tcPr>
          <w:p w14:paraId="7344EF1F" w14:textId="77777777" w:rsidR="00B7661D" w:rsidRPr="0065398D" w:rsidRDefault="00B7661D" w:rsidP="00B7661D">
            <w:pPr>
              <w:rPr>
                <w:rFonts w:ascii="Calibri" w:hAnsi="Calibri" w:cs="Calibri"/>
                <w:b/>
                <w:sz w:val="17"/>
                <w:szCs w:val="17"/>
              </w:rPr>
            </w:pPr>
            <w:r w:rsidRPr="0065398D">
              <w:rPr>
                <w:rFonts w:ascii="Calibri" w:hAnsi="Calibri" w:cs="Calibri"/>
                <w:b/>
                <w:sz w:val="17"/>
                <w:szCs w:val="17"/>
              </w:rPr>
              <w:t xml:space="preserve">Recording and reporting </w:t>
            </w:r>
          </w:p>
          <w:p w14:paraId="36966B5A" w14:textId="77777777" w:rsidR="00B7661D" w:rsidRPr="0065398D" w:rsidRDefault="00B7661D" w:rsidP="00B7661D">
            <w:pPr>
              <w:ind w:left="24"/>
              <w:rPr>
                <w:rFonts w:ascii="Calibri" w:hAnsi="Calibri" w:cs="Calibri"/>
                <w:bCs/>
                <w:sz w:val="17"/>
                <w:szCs w:val="17"/>
              </w:rPr>
            </w:pPr>
          </w:p>
        </w:tc>
        <w:tc>
          <w:tcPr>
            <w:tcW w:w="844" w:type="pct"/>
          </w:tcPr>
          <w:p w14:paraId="43A13589" w14:textId="77777777" w:rsidR="00B7661D" w:rsidRPr="0065398D" w:rsidRDefault="00B7661D" w:rsidP="00B7661D">
            <w:pPr>
              <w:ind w:left="24"/>
              <w:rPr>
                <w:rFonts w:ascii="Calibri" w:hAnsi="Calibri" w:cs="Calibri"/>
                <w:sz w:val="17"/>
                <w:szCs w:val="17"/>
              </w:rPr>
            </w:pPr>
            <w:r w:rsidRPr="0065398D">
              <w:rPr>
                <w:rFonts w:ascii="Calibri" w:hAnsi="Calibri" w:cs="Calibri"/>
                <w:sz w:val="17"/>
                <w:szCs w:val="17"/>
              </w:rPr>
              <w:t>The teacher produces appropriate, timely and accurate records and reports and gives feedback to facilitate a deeper understanding of learning and enhance the learning experience.</w:t>
            </w:r>
          </w:p>
        </w:tc>
        <w:tc>
          <w:tcPr>
            <w:tcW w:w="1780" w:type="pct"/>
          </w:tcPr>
          <w:p w14:paraId="1A8F9A72" w14:textId="54EE32C0" w:rsidR="00B7661D" w:rsidRPr="0065398D" w:rsidRDefault="00C01E58"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show evidence of recording attainment data according to school policy.</w:t>
            </w:r>
          </w:p>
          <w:p w14:paraId="1224BA71" w14:textId="0152CDD3"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provide </w:t>
            </w:r>
            <w:r w:rsidR="00C01E58" w:rsidRPr="0065398D">
              <w:rPr>
                <w:rFonts w:ascii="Calibri" w:hAnsi="Calibri" w:cs="Calibri"/>
                <w:sz w:val="17"/>
                <w:szCs w:val="17"/>
              </w:rPr>
              <w:t>satisfactory</w:t>
            </w:r>
            <w:r w:rsidRPr="0065398D">
              <w:rPr>
                <w:rFonts w:ascii="Calibri" w:hAnsi="Calibri" w:cs="Calibri"/>
                <w:sz w:val="17"/>
                <w:szCs w:val="17"/>
              </w:rPr>
              <w:t xml:space="preserve"> written feedback.</w:t>
            </w:r>
          </w:p>
          <w:p w14:paraId="26114F47" w14:textId="5DA11E06"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make </w:t>
            </w:r>
            <w:r w:rsidR="0004298F" w:rsidRPr="0065398D">
              <w:rPr>
                <w:rFonts w:ascii="Calibri" w:hAnsi="Calibri" w:cs="Calibri"/>
                <w:sz w:val="17"/>
                <w:szCs w:val="17"/>
              </w:rPr>
              <w:t>satisfactory</w:t>
            </w:r>
            <w:r w:rsidRPr="0065398D">
              <w:rPr>
                <w:rFonts w:ascii="Calibri" w:hAnsi="Calibri" w:cs="Calibri"/>
                <w:sz w:val="17"/>
                <w:szCs w:val="17"/>
              </w:rPr>
              <w:t xml:space="preserve"> use of summative data to plan</w:t>
            </w:r>
            <w:r w:rsidR="00C01E58" w:rsidRPr="0065398D">
              <w:rPr>
                <w:rFonts w:ascii="Calibri" w:hAnsi="Calibri" w:cs="Calibri"/>
                <w:sz w:val="17"/>
                <w:szCs w:val="17"/>
              </w:rPr>
              <w:t xml:space="preserve"> learning.</w:t>
            </w:r>
          </w:p>
          <w:p w14:paraId="011B228D" w14:textId="33628E4D"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make </w:t>
            </w:r>
            <w:r w:rsidR="00C01E58" w:rsidRPr="0065398D">
              <w:rPr>
                <w:rFonts w:ascii="Calibri" w:hAnsi="Calibri" w:cs="Calibri"/>
                <w:sz w:val="17"/>
                <w:szCs w:val="17"/>
              </w:rPr>
              <w:t xml:space="preserve">a </w:t>
            </w:r>
            <w:r w:rsidR="0004298F" w:rsidRPr="0065398D">
              <w:rPr>
                <w:rFonts w:ascii="Calibri" w:hAnsi="Calibri" w:cs="Calibri"/>
                <w:sz w:val="17"/>
                <w:szCs w:val="17"/>
              </w:rPr>
              <w:t xml:space="preserve">satisfactory </w:t>
            </w:r>
            <w:r w:rsidRPr="0065398D">
              <w:rPr>
                <w:rFonts w:ascii="Calibri" w:hAnsi="Calibri" w:cs="Calibri"/>
                <w:sz w:val="17"/>
                <w:szCs w:val="17"/>
              </w:rPr>
              <w:t xml:space="preserve">contribution </w:t>
            </w:r>
            <w:r w:rsidR="0004298F" w:rsidRPr="0065398D">
              <w:rPr>
                <w:rFonts w:ascii="Calibri" w:hAnsi="Calibri" w:cs="Calibri"/>
                <w:sz w:val="17"/>
                <w:szCs w:val="17"/>
              </w:rPr>
              <w:t>when</w:t>
            </w:r>
            <w:r w:rsidRPr="0065398D">
              <w:rPr>
                <w:rFonts w:ascii="Calibri" w:hAnsi="Calibri" w:cs="Calibri"/>
                <w:sz w:val="17"/>
                <w:szCs w:val="17"/>
              </w:rPr>
              <w:t xml:space="preserve"> report</w:t>
            </w:r>
            <w:r w:rsidR="0004298F" w:rsidRPr="0065398D">
              <w:rPr>
                <w:rFonts w:ascii="Calibri" w:hAnsi="Calibri" w:cs="Calibri"/>
                <w:sz w:val="17"/>
                <w:szCs w:val="17"/>
              </w:rPr>
              <w:t>ing</w:t>
            </w:r>
            <w:r w:rsidRPr="0065398D">
              <w:rPr>
                <w:rFonts w:ascii="Calibri" w:hAnsi="Calibri" w:cs="Calibri"/>
                <w:sz w:val="17"/>
                <w:szCs w:val="17"/>
              </w:rPr>
              <w:t xml:space="preserve"> to parents/carers</w:t>
            </w:r>
            <w:r w:rsidR="00C01E58" w:rsidRPr="0065398D">
              <w:rPr>
                <w:rFonts w:ascii="Calibri" w:hAnsi="Calibri" w:cs="Calibri"/>
                <w:sz w:val="17"/>
                <w:szCs w:val="17"/>
              </w:rPr>
              <w:t>.</w:t>
            </w:r>
          </w:p>
        </w:tc>
        <w:tc>
          <w:tcPr>
            <w:tcW w:w="1956" w:type="pct"/>
          </w:tcPr>
          <w:p w14:paraId="3EA4EAD5" w14:textId="77777777"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record attainment data accurately and consistently according to school policy.</w:t>
            </w:r>
          </w:p>
          <w:p w14:paraId="57D1CC9D" w14:textId="77777777"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provide excellent written feedback.</w:t>
            </w:r>
          </w:p>
          <w:p w14:paraId="1B892FB3" w14:textId="77777777"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make critical use of summative data to plan effectively, both in the short and long term.</w:t>
            </w:r>
          </w:p>
          <w:p w14:paraId="7F78DED9" w14:textId="3B0074AF"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make significant contributions to reports to parents/carers,</w:t>
            </w:r>
          </w:p>
        </w:tc>
      </w:tr>
      <w:tr w:rsidR="00B7661D" w:rsidRPr="0065398D" w14:paraId="4DCF9CDA" w14:textId="77777777" w:rsidTr="68C15DF5">
        <w:trPr>
          <w:trHeight w:val="502"/>
        </w:trPr>
        <w:tc>
          <w:tcPr>
            <w:tcW w:w="420" w:type="pct"/>
          </w:tcPr>
          <w:p w14:paraId="30752631" w14:textId="77777777" w:rsidR="00B7661D" w:rsidRPr="0065398D" w:rsidRDefault="00B7661D" w:rsidP="00B7661D">
            <w:pPr>
              <w:rPr>
                <w:rFonts w:ascii="Calibri" w:hAnsi="Calibri" w:cs="Calibri"/>
                <w:b/>
                <w:sz w:val="17"/>
                <w:szCs w:val="17"/>
              </w:rPr>
            </w:pPr>
            <w:r w:rsidRPr="0065398D">
              <w:rPr>
                <w:rFonts w:ascii="Calibri" w:hAnsi="Calibri" w:cs="Calibri"/>
                <w:b/>
                <w:sz w:val="17"/>
                <w:szCs w:val="17"/>
              </w:rPr>
              <w:t>Involving partners in learning</w:t>
            </w:r>
          </w:p>
        </w:tc>
        <w:tc>
          <w:tcPr>
            <w:tcW w:w="844" w:type="pct"/>
          </w:tcPr>
          <w:p w14:paraId="1946FAC6" w14:textId="59E07304" w:rsidR="00B7661D" w:rsidRPr="0065398D" w:rsidRDefault="00B7661D" w:rsidP="00B7661D">
            <w:pPr>
              <w:ind w:left="24"/>
              <w:rPr>
                <w:rFonts w:ascii="Calibri" w:hAnsi="Calibri" w:cs="Calibri"/>
                <w:sz w:val="17"/>
                <w:szCs w:val="17"/>
              </w:rPr>
            </w:pPr>
            <w:r w:rsidRPr="0065398D">
              <w:rPr>
                <w:rFonts w:ascii="Calibri" w:hAnsi="Calibri" w:cs="Calibri"/>
                <w:sz w:val="17"/>
                <w:szCs w:val="17"/>
              </w:rPr>
              <w:t>The importance of positive involvement of parent/carers and other partners is understood</w:t>
            </w:r>
            <w:r w:rsidR="00F426B7" w:rsidRPr="0065398D">
              <w:rPr>
                <w:rFonts w:ascii="Calibri" w:hAnsi="Calibri" w:cs="Calibri"/>
                <w:sz w:val="17"/>
                <w:szCs w:val="17"/>
              </w:rPr>
              <w:t>,</w:t>
            </w:r>
            <w:r w:rsidRPr="0065398D">
              <w:rPr>
                <w:rFonts w:ascii="Calibri" w:hAnsi="Calibri" w:cs="Calibri"/>
                <w:sz w:val="17"/>
                <w:szCs w:val="17"/>
              </w:rPr>
              <w:t xml:space="preserve"> and opportunities are taken to observe and evaluate processes.</w:t>
            </w:r>
          </w:p>
        </w:tc>
        <w:tc>
          <w:tcPr>
            <w:tcW w:w="1780" w:type="pct"/>
          </w:tcPr>
          <w:p w14:paraId="530F30A8" w14:textId="301470E5" w:rsidR="00B7661D" w:rsidRPr="0065398D" w:rsidRDefault="00C01E58"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have a </w:t>
            </w:r>
            <w:r w:rsidR="0004298F" w:rsidRPr="0065398D">
              <w:rPr>
                <w:rFonts w:ascii="Calibri" w:hAnsi="Calibri" w:cs="Calibri"/>
                <w:sz w:val="17"/>
                <w:szCs w:val="17"/>
              </w:rPr>
              <w:t xml:space="preserve">sufficient </w:t>
            </w:r>
            <w:r w:rsidRPr="0065398D">
              <w:rPr>
                <w:rFonts w:ascii="Calibri" w:hAnsi="Calibri" w:cs="Calibri"/>
                <w:sz w:val="17"/>
                <w:szCs w:val="17"/>
              </w:rPr>
              <w:t>understanding of</w:t>
            </w:r>
            <w:r w:rsidR="00B7661D" w:rsidRPr="0065398D">
              <w:rPr>
                <w:rFonts w:ascii="Calibri" w:hAnsi="Calibri" w:cs="Calibri"/>
                <w:sz w:val="17"/>
                <w:szCs w:val="17"/>
              </w:rPr>
              <w:t xml:space="preserve"> how parents and external partners can contribute to effective learning</w:t>
            </w:r>
            <w:r w:rsidR="00711AE7" w:rsidRPr="0065398D">
              <w:rPr>
                <w:rFonts w:ascii="Calibri" w:hAnsi="Calibri" w:cs="Calibri"/>
                <w:sz w:val="17"/>
                <w:szCs w:val="17"/>
              </w:rPr>
              <w:t>.</w:t>
            </w:r>
          </w:p>
          <w:p w14:paraId="5A13FC9F" w14:textId="66FED93A"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observe</w:t>
            </w:r>
            <w:r w:rsidR="00C01E58" w:rsidRPr="0065398D">
              <w:rPr>
                <w:rFonts w:ascii="Calibri" w:hAnsi="Calibri" w:cs="Calibri"/>
                <w:sz w:val="17"/>
                <w:szCs w:val="17"/>
              </w:rPr>
              <w:t xml:space="preserve"> and note </w:t>
            </w:r>
            <w:r w:rsidRPr="0065398D">
              <w:rPr>
                <w:rFonts w:ascii="Calibri" w:hAnsi="Calibri" w:cs="Calibri"/>
                <w:sz w:val="17"/>
                <w:szCs w:val="17"/>
              </w:rPr>
              <w:t>the communication with parents/carers and others.</w:t>
            </w:r>
          </w:p>
        </w:tc>
        <w:tc>
          <w:tcPr>
            <w:tcW w:w="1956" w:type="pct"/>
          </w:tcPr>
          <w:p w14:paraId="31886E4B" w14:textId="77777777"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understand how parents and external partners can contribute to effective learning and developing the four purposes.</w:t>
            </w:r>
          </w:p>
          <w:p w14:paraId="64F0ED44" w14:textId="57DCD6A2"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work with external agencies</w:t>
            </w:r>
            <w:r w:rsidR="00711AE7" w:rsidRPr="0065398D">
              <w:rPr>
                <w:rFonts w:ascii="Calibri" w:hAnsi="Calibri" w:cs="Calibri"/>
                <w:sz w:val="17"/>
                <w:szCs w:val="17"/>
              </w:rPr>
              <w:t>.</w:t>
            </w:r>
          </w:p>
          <w:p w14:paraId="47D191B5" w14:textId="2CCD8EED"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observe, evaluate critically and understand the communication with parents/carers and others.</w:t>
            </w:r>
          </w:p>
        </w:tc>
      </w:tr>
    </w:tbl>
    <w:p w14:paraId="270D1765" w14:textId="77777777" w:rsidR="00E019D8" w:rsidRPr="0065398D" w:rsidRDefault="00E019D8" w:rsidP="00BB1814">
      <w:pPr>
        <w:rPr>
          <w:rStyle w:val="Hyperlink"/>
          <w:color w:val="4A9A82" w:themeColor="accent3" w:themeShade="BF"/>
          <w:lang w:val="en-GB"/>
        </w:rPr>
      </w:pPr>
    </w:p>
    <w:p w14:paraId="7F82CC6E" w14:textId="2623DFCC" w:rsidR="00BB1814" w:rsidRPr="0065398D" w:rsidRDefault="00557530" w:rsidP="00BB1814">
      <w:pPr>
        <w:rPr>
          <w:rFonts w:ascii="Calibri" w:eastAsia="Times New Roman" w:hAnsi="Calibri" w:cs="Arial"/>
          <w:lang w:val="en-GB" w:eastAsia="en-GB"/>
        </w:rPr>
      </w:pPr>
      <w:hyperlink w:anchor="_Contents_1" w:history="1">
        <w:r w:rsidRPr="0065398D">
          <w:rPr>
            <w:rStyle w:val="Hyperlink"/>
            <w:lang w:val="en-GB"/>
          </w:rPr>
          <w:t>Return to menu</w:t>
        </w:r>
      </w:hyperlink>
      <w:r w:rsidR="00BB1814" w:rsidRPr="0065398D">
        <w:rPr>
          <w:rFonts w:ascii="Calibri" w:eastAsia="Times New Roman" w:hAnsi="Calibri" w:cs="Arial"/>
          <w:lang w:val="en-GB" w:eastAsia="en-GB"/>
        </w:rPr>
        <w:br w:type="page"/>
      </w:r>
    </w:p>
    <w:p w14:paraId="6E8932B6" w14:textId="28E571A0" w:rsidR="005517D7" w:rsidRPr="0065398D" w:rsidRDefault="005517D7" w:rsidP="00360917">
      <w:pPr>
        <w:pStyle w:val="Heading1"/>
        <w:jc w:val="left"/>
        <w:rPr>
          <w:rFonts w:eastAsia="Times New Roman"/>
          <w:color w:val="auto"/>
          <w:sz w:val="24"/>
          <w:szCs w:val="24"/>
          <w:lang w:eastAsia="en-GB"/>
        </w:rPr>
      </w:pPr>
      <w:bookmarkStart w:id="51" w:name="_Toc142381493"/>
      <w:r w:rsidRPr="0065398D">
        <w:rPr>
          <w:color w:val="auto"/>
          <w:sz w:val="24"/>
          <w:szCs w:val="24"/>
        </w:rPr>
        <w:lastRenderedPageBreak/>
        <w:t>Pedagogy: Advancing learning</w:t>
      </w:r>
      <w:bookmarkEnd w:id="51"/>
    </w:p>
    <w:tbl>
      <w:tblPr>
        <w:tblStyle w:val="TableGrid8"/>
        <w:tblW w:w="5000" w:type="pct"/>
        <w:tblLook w:val="04A0" w:firstRow="1" w:lastRow="0" w:firstColumn="1" w:lastColumn="0" w:noHBand="0" w:noVBand="1"/>
      </w:tblPr>
      <w:tblGrid>
        <w:gridCol w:w="1236"/>
        <w:gridCol w:w="2921"/>
        <w:gridCol w:w="5444"/>
        <w:gridCol w:w="5840"/>
      </w:tblGrid>
      <w:tr w:rsidR="007E7B29" w:rsidRPr="0065398D" w14:paraId="059384E6" w14:textId="77777777" w:rsidTr="00600950">
        <w:tc>
          <w:tcPr>
            <w:tcW w:w="400" w:type="pct"/>
            <w:shd w:val="clear" w:color="auto" w:fill="276E8B" w:themeFill="accent1" w:themeFillShade="BF"/>
          </w:tcPr>
          <w:p w14:paraId="745895A0" w14:textId="77777777" w:rsidR="007E7B29" w:rsidRPr="0065398D" w:rsidRDefault="007E7B29" w:rsidP="007E7B29">
            <w:pPr>
              <w:rPr>
                <w:rFonts w:ascii="Calibri" w:hAnsi="Calibri" w:cs="Calibri"/>
                <w:b/>
                <w:color w:val="FFFFFF" w:themeColor="background1"/>
              </w:rPr>
            </w:pPr>
            <w:r w:rsidRPr="0065398D">
              <w:rPr>
                <w:rFonts w:ascii="Calibri" w:hAnsi="Calibri" w:cs="Calibri"/>
                <w:b/>
                <w:bCs/>
                <w:color w:val="FFFFFF" w:themeColor="background1"/>
              </w:rPr>
              <w:t>Element</w:t>
            </w:r>
          </w:p>
        </w:tc>
        <w:tc>
          <w:tcPr>
            <w:tcW w:w="946" w:type="pct"/>
            <w:shd w:val="clear" w:color="auto" w:fill="286E8B"/>
          </w:tcPr>
          <w:p w14:paraId="05710CCC" w14:textId="40BB8205" w:rsidR="007E7B29" w:rsidRPr="0065398D" w:rsidRDefault="007E7B29" w:rsidP="00600950">
            <w:pPr>
              <w:tabs>
                <w:tab w:val="right" w:pos="2646"/>
              </w:tabs>
              <w:ind w:left="24"/>
              <w:rPr>
                <w:rFonts w:ascii="Calibri" w:hAnsi="Calibri" w:cs="Calibri"/>
                <w:color w:val="FFFFFF" w:themeColor="background1"/>
              </w:rPr>
            </w:pPr>
            <w:r w:rsidRPr="0065398D">
              <w:rPr>
                <w:rFonts w:ascii="Calibri" w:hAnsi="Calibri" w:cs="Calibri"/>
                <w:b/>
                <w:color w:val="FFFFFF" w:themeColor="background1"/>
              </w:rPr>
              <w:t>QTS descriptor</w:t>
            </w:r>
            <w:r w:rsidR="00600950">
              <w:rPr>
                <w:rFonts w:ascii="Calibri" w:hAnsi="Calibri" w:cs="Calibri"/>
                <w:b/>
                <w:color w:val="FFFFFF" w:themeColor="background1"/>
              </w:rPr>
              <w:tab/>
            </w:r>
          </w:p>
        </w:tc>
        <w:tc>
          <w:tcPr>
            <w:tcW w:w="1763" w:type="pct"/>
            <w:shd w:val="clear" w:color="auto" w:fill="276E8B" w:themeFill="accent1" w:themeFillShade="BF"/>
          </w:tcPr>
          <w:p w14:paraId="1322A6E9" w14:textId="168CE966" w:rsidR="007E7B29" w:rsidRPr="0065398D" w:rsidRDefault="007E7B29" w:rsidP="007E7B29">
            <w:pPr>
              <w:rPr>
                <w:rFonts w:ascii="Calibri" w:hAnsi="Calibri" w:cs="Calibri"/>
                <w:b/>
                <w:color w:val="FFFFFF" w:themeColor="background1"/>
              </w:rPr>
            </w:pPr>
            <w:r w:rsidRPr="0065398D">
              <w:rPr>
                <w:rFonts w:ascii="Calibri" w:hAnsi="Calibri" w:cs="Calibri"/>
                <w:b/>
                <w:color w:val="FFFFFF" w:themeColor="background1"/>
              </w:rPr>
              <w:t>Practice which satisfies QTS. Satisfactory ATs:</w:t>
            </w:r>
          </w:p>
        </w:tc>
        <w:tc>
          <w:tcPr>
            <w:tcW w:w="1891" w:type="pct"/>
            <w:tcBorders>
              <w:bottom w:val="single" w:sz="4" w:space="0" w:color="auto"/>
            </w:tcBorders>
            <w:shd w:val="clear" w:color="auto" w:fill="276E8B" w:themeFill="accent1" w:themeFillShade="BF"/>
          </w:tcPr>
          <w:p w14:paraId="336A06CC" w14:textId="3613D312" w:rsidR="007E7B29" w:rsidRPr="0065398D" w:rsidRDefault="007E7B29" w:rsidP="007E7B29">
            <w:pPr>
              <w:rPr>
                <w:rFonts w:ascii="Calibri" w:hAnsi="Calibri" w:cs="Calibri"/>
                <w:b/>
                <w:color w:val="FFFFFF" w:themeColor="background1"/>
              </w:rPr>
            </w:pPr>
            <w:r w:rsidRPr="0065398D">
              <w:rPr>
                <w:rFonts w:ascii="Calibri" w:hAnsi="Calibri" w:cs="Calibri"/>
                <w:b/>
                <w:color w:val="FFFFFF" w:themeColor="background1"/>
              </w:rPr>
              <w:t>Practice which exceeds QTS expectations. Excellent ATs:</w:t>
            </w:r>
          </w:p>
        </w:tc>
      </w:tr>
      <w:tr w:rsidR="00C01E58" w:rsidRPr="0065398D" w14:paraId="0FDC8D8A" w14:textId="77777777" w:rsidTr="00B36A0A">
        <w:trPr>
          <w:trHeight w:val="1152"/>
        </w:trPr>
        <w:tc>
          <w:tcPr>
            <w:tcW w:w="400" w:type="pct"/>
          </w:tcPr>
          <w:p w14:paraId="075E154B" w14:textId="77777777" w:rsidR="00C01E58" w:rsidRPr="0065398D" w:rsidRDefault="00C01E58" w:rsidP="00C01E58">
            <w:pPr>
              <w:rPr>
                <w:rFonts w:ascii="Calibri" w:hAnsi="Calibri" w:cs="Calibri"/>
                <w:bCs/>
                <w:sz w:val="20"/>
                <w:szCs w:val="20"/>
              </w:rPr>
            </w:pPr>
            <w:r w:rsidRPr="0065398D">
              <w:rPr>
                <w:rFonts w:ascii="Calibri" w:hAnsi="Calibri" w:cs="Calibri"/>
                <w:b/>
                <w:sz w:val="20"/>
                <w:szCs w:val="20"/>
              </w:rPr>
              <w:t>Four purposes for learners</w:t>
            </w:r>
          </w:p>
        </w:tc>
        <w:tc>
          <w:tcPr>
            <w:tcW w:w="946" w:type="pct"/>
          </w:tcPr>
          <w:p w14:paraId="3F639864" w14:textId="77777777" w:rsidR="00C01E58" w:rsidRPr="0065398D" w:rsidRDefault="00C01E58" w:rsidP="00C01E58">
            <w:pPr>
              <w:ind w:left="24"/>
              <w:rPr>
                <w:rFonts w:ascii="Calibri" w:hAnsi="Calibri" w:cs="Calibri"/>
                <w:sz w:val="17"/>
                <w:szCs w:val="17"/>
              </w:rPr>
            </w:pPr>
            <w:r w:rsidRPr="0065398D">
              <w:rPr>
                <w:rFonts w:ascii="Calibri" w:hAnsi="Calibri" w:cs="Calibri"/>
                <w:sz w:val="17"/>
                <w:szCs w:val="17"/>
              </w:rPr>
              <w:t>The teacher demonstrates a knowledge and understanding of the needs of all learners in planning, preparation and teaching, ensuring that the four purposes are the drivers for learners’ experiences.</w:t>
            </w:r>
          </w:p>
        </w:tc>
        <w:tc>
          <w:tcPr>
            <w:tcW w:w="1763" w:type="pct"/>
          </w:tcPr>
          <w:p w14:paraId="7C1C7CB1" w14:textId="5DA03AF8" w:rsidR="00C01E58" w:rsidRPr="0065398D" w:rsidRDefault="00C01E58"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ensure </w:t>
            </w:r>
            <w:r w:rsidR="00C5686B" w:rsidRPr="0065398D">
              <w:rPr>
                <w:rFonts w:ascii="Calibri" w:hAnsi="Calibri" w:cs="Calibri"/>
                <w:sz w:val="17"/>
                <w:szCs w:val="17"/>
              </w:rPr>
              <w:t>learner</w:t>
            </w:r>
            <w:r w:rsidRPr="0065398D">
              <w:rPr>
                <w:rFonts w:ascii="Calibri" w:hAnsi="Calibri" w:cs="Calibri"/>
                <w:sz w:val="17"/>
                <w:szCs w:val="17"/>
              </w:rPr>
              <w:t>s make satisfactory progress within the Four Purposes over a series of lessons</w:t>
            </w:r>
            <w:r w:rsidR="006C3988" w:rsidRPr="0065398D">
              <w:rPr>
                <w:rFonts w:ascii="Calibri" w:hAnsi="Calibri" w:cs="Calibri"/>
                <w:sz w:val="17"/>
                <w:szCs w:val="17"/>
              </w:rPr>
              <w:t xml:space="preserve"> (see page 5).</w:t>
            </w:r>
          </w:p>
          <w:p w14:paraId="6BE89E90" w14:textId="4AFA8D83" w:rsidR="00C01E58" w:rsidRPr="0065398D" w:rsidRDefault="00B02EEE"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h</w:t>
            </w:r>
            <w:r w:rsidR="00711AE7" w:rsidRPr="0065398D">
              <w:rPr>
                <w:rFonts w:ascii="Calibri" w:hAnsi="Calibri" w:cs="Calibri"/>
                <w:sz w:val="17"/>
                <w:szCs w:val="17"/>
              </w:rPr>
              <w:t xml:space="preserve">ave some </w:t>
            </w:r>
            <w:r w:rsidR="00C01E58" w:rsidRPr="0065398D">
              <w:rPr>
                <w:rFonts w:ascii="Calibri" w:hAnsi="Calibri" w:cs="Calibri"/>
                <w:sz w:val="17"/>
                <w:szCs w:val="17"/>
              </w:rPr>
              <w:t>understand</w:t>
            </w:r>
            <w:r w:rsidR="00711AE7" w:rsidRPr="0065398D">
              <w:rPr>
                <w:rFonts w:ascii="Calibri" w:hAnsi="Calibri" w:cs="Calibri"/>
                <w:sz w:val="17"/>
                <w:szCs w:val="17"/>
              </w:rPr>
              <w:t>ing</w:t>
            </w:r>
            <w:r w:rsidR="00C01E58" w:rsidRPr="0065398D">
              <w:rPr>
                <w:rFonts w:ascii="Calibri" w:hAnsi="Calibri" w:cs="Calibri"/>
                <w:sz w:val="17"/>
                <w:szCs w:val="17"/>
              </w:rPr>
              <w:t xml:space="preserve"> </w:t>
            </w:r>
            <w:r w:rsidR="00711AE7" w:rsidRPr="0065398D">
              <w:rPr>
                <w:rFonts w:ascii="Calibri" w:hAnsi="Calibri" w:cs="Calibri"/>
                <w:sz w:val="17"/>
                <w:szCs w:val="17"/>
              </w:rPr>
              <w:t>of</w:t>
            </w:r>
            <w:r w:rsidR="00F91699" w:rsidRPr="0065398D">
              <w:rPr>
                <w:rFonts w:ascii="Calibri" w:hAnsi="Calibri" w:cs="Calibri"/>
                <w:sz w:val="17"/>
                <w:szCs w:val="17"/>
              </w:rPr>
              <w:t xml:space="preserve"> </w:t>
            </w:r>
            <w:r w:rsidR="00C01E58" w:rsidRPr="0065398D">
              <w:rPr>
                <w:rFonts w:ascii="Calibri" w:hAnsi="Calibri" w:cs="Calibri"/>
                <w:sz w:val="17"/>
                <w:szCs w:val="17"/>
              </w:rPr>
              <w:t xml:space="preserve">the implications of the </w:t>
            </w:r>
            <w:r w:rsidR="001A7B85" w:rsidRPr="0065398D">
              <w:rPr>
                <w:rFonts w:ascii="Calibri" w:hAnsi="Calibri" w:cs="Calibri"/>
                <w:sz w:val="17"/>
                <w:szCs w:val="17"/>
              </w:rPr>
              <w:t xml:space="preserve">Four Purposes </w:t>
            </w:r>
            <w:r w:rsidR="00C01E58" w:rsidRPr="0065398D">
              <w:rPr>
                <w:rFonts w:ascii="Calibri" w:hAnsi="Calibri" w:cs="Calibri"/>
                <w:sz w:val="17"/>
                <w:szCs w:val="17"/>
              </w:rPr>
              <w:t>for the subject content, age and prior attainment of the learners.</w:t>
            </w:r>
          </w:p>
          <w:p w14:paraId="5617FBB6" w14:textId="43B7A36F" w:rsidR="00C01E58" w:rsidRPr="0065398D" w:rsidRDefault="00FA798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have a sufficient understanding of</w:t>
            </w:r>
            <w:r w:rsidR="00C01E58" w:rsidRPr="0065398D">
              <w:rPr>
                <w:rFonts w:ascii="Calibri" w:hAnsi="Calibri" w:cs="Calibri"/>
                <w:sz w:val="17"/>
                <w:szCs w:val="17"/>
              </w:rPr>
              <w:t xml:space="preserve"> how different pedagogies can facilitate the development of the </w:t>
            </w:r>
            <w:r w:rsidR="001A7B85" w:rsidRPr="0065398D">
              <w:rPr>
                <w:rFonts w:ascii="Calibri" w:hAnsi="Calibri" w:cs="Calibri"/>
                <w:sz w:val="17"/>
                <w:szCs w:val="17"/>
              </w:rPr>
              <w:t>Four Purposes</w:t>
            </w:r>
          </w:p>
          <w:p w14:paraId="29D05551" w14:textId="37E9D1C1" w:rsidR="00C01E58" w:rsidRPr="0065398D" w:rsidRDefault="00C01E58"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understand the relevance of </w:t>
            </w:r>
            <w:r w:rsidR="001A7B85" w:rsidRPr="0065398D">
              <w:rPr>
                <w:rFonts w:ascii="Calibri" w:hAnsi="Calibri" w:cs="Calibri"/>
                <w:sz w:val="17"/>
                <w:szCs w:val="17"/>
              </w:rPr>
              <w:t>some activities to</w:t>
            </w:r>
            <w:r w:rsidRPr="0065398D">
              <w:rPr>
                <w:rFonts w:ascii="Calibri" w:hAnsi="Calibri" w:cs="Calibri"/>
                <w:sz w:val="17"/>
                <w:szCs w:val="17"/>
              </w:rPr>
              <w:t xml:space="preserve"> the </w:t>
            </w:r>
            <w:r w:rsidR="001A7B85" w:rsidRPr="0065398D">
              <w:rPr>
                <w:rFonts w:ascii="Calibri" w:hAnsi="Calibri" w:cs="Calibri"/>
                <w:sz w:val="17"/>
                <w:szCs w:val="17"/>
              </w:rPr>
              <w:t>Four Purposes</w:t>
            </w:r>
          </w:p>
        </w:tc>
        <w:tc>
          <w:tcPr>
            <w:tcW w:w="1891" w:type="pct"/>
          </w:tcPr>
          <w:p w14:paraId="347EFA42" w14:textId="253FA95A" w:rsidR="00C01E58" w:rsidRPr="0065398D" w:rsidRDefault="00C01E58"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ensure </w:t>
            </w:r>
            <w:r w:rsidR="00C5686B" w:rsidRPr="0065398D">
              <w:rPr>
                <w:rFonts w:ascii="Calibri" w:hAnsi="Calibri" w:cs="Calibri"/>
                <w:sz w:val="17"/>
                <w:szCs w:val="17"/>
              </w:rPr>
              <w:t>learner</w:t>
            </w:r>
            <w:r w:rsidRPr="0065398D">
              <w:rPr>
                <w:rFonts w:ascii="Calibri" w:hAnsi="Calibri" w:cs="Calibri"/>
                <w:sz w:val="17"/>
                <w:szCs w:val="17"/>
              </w:rPr>
              <w:t>s make excellent progress within the Four Purposes over a series of lessons</w:t>
            </w:r>
            <w:r w:rsidR="006C3988" w:rsidRPr="0065398D">
              <w:rPr>
                <w:rFonts w:ascii="Calibri" w:hAnsi="Calibri" w:cs="Calibri"/>
                <w:sz w:val="17"/>
                <w:szCs w:val="17"/>
              </w:rPr>
              <w:t xml:space="preserve"> (see page 5).</w:t>
            </w:r>
          </w:p>
          <w:p w14:paraId="06539271" w14:textId="3EA09A59" w:rsidR="00C01E58" w:rsidRPr="0065398D" w:rsidRDefault="00866901"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have excellent understanding of</w:t>
            </w:r>
            <w:r w:rsidR="00C01E58" w:rsidRPr="0065398D">
              <w:rPr>
                <w:rFonts w:ascii="Calibri" w:hAnsi="Calibri" w:cs="Calibri"/>
                <w:sz w:val="17"/>
                <w:szCs w:val="17"/>
              </w:rPr>
              <w:t xml:space="preserve"> the implications of the </w:t>
            </w:r>
            <w:r w:rsidRPr="0065398D">
              <w:rPr>
                <w:rFonts w:ascii="Calibri" w:hAnsi="Calibri" w:cs="Calibri"/>
                <w:sz w:val="17"/>
                <w:szCs w:val="17"/>
              </w:rPr>
              <w:t xml:space="preserve">Four Purposes </w:t>
            </w:r>
            <w:r w:rsidR="00C01E58" w:rsidRPr="0065398D">
              <w:rPr>
                <w:rFonts w:ascii="Calibri" w:hAnsi="Calibri" w:cs="Calibri"/>
                <w:sz w:val="17"/>
                <w:szCs w:val="17"/>
              </w:rPr>
              <w:t>for the subject content, age and prior attainment of the learners.</w:t>
            </w:r>
          </w:p>
          <w:p w14:paraId="2307408C" w14:textId="49CBEF05" w:rsidR="00C01E58" w:rsidRPr="0065398D" w:rsidRDefault="00C01E58"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understand how different pedagogies can facilitate the development of the </w:t>
            </w:r>
            <w:r w:rsidR="00866901" w:rsidRPr="0065398D">
              <w:rPr>
                <w:rFonts w:ascii="Calibri" w:hAnsi="Calibri" w:cs="Calibri"/>
                <w:sz w:val="17"/>
                <w:szCs w:val="17"/>
              </w:rPr>
              <w:t>Four Purposes</w:t>
            </w:r>
          </w:p>
          <w:p w14:paraId="6B2F47A6" w14:textId="46864D62" w:rsidR="00C01E58" w:rsidRPr="0065398D" w:rsidRDefault="00C01E58"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understand the relevance of all curriculum content to the </w:t>
            </w:r>
            <w:r w:rsidR="00866901" w:rsidRPr="0065398D">
              <w:rPr>
                <w:rFonts w:ascii="Calibri" w:hAnsi="Calibri" w:cs="Calibri"/>
                <w:sz w:val="17"/>
                <w:szCs w:val="17"/>
              </w:rPr>
              <w:t>Four Purposes</w:t>
            </w:r>
          </w:p>
        </w:tc>
      </w:tr>
      <w:tr w:rsidR="00C01E58" w:rsidRPr="0065398D" w14:paraId="56AF11B9" w14:textId="77777777" w:rsidTr="00B36A0A">
        <w:tc>
          <w:tcPr>
            <w:tcW w:w="400" w:type="pct"/>
          </w:tcPr>
          <w:p w14:paraId="1B2E9FB5" w14:textId="77777777" w:rsidR="00C01E58" w:rsidRPr="0065398D" w:rsidRDefault="00C01E58" w:rsidP="00C01E58">
            <w:pPr>
              <w:rPr>
                <w:rFonts w:ascii="Calibri" w:hAnsi="Calibri" w:cs="Calibri"/>
                <w:b/>
                <w:sz w:val="20"/>
                <w:szCs w:val="20"/>
              </w:rPr>
            </w:pPr>
            <w:r w:rsidRPr="0065398D">
              <w:rPr>
                <w:rFonts w:ascii="Calibri" w:hAnsi="Calibri" w:cs="Calibri"/>
                <w:b/>
                <w:sz w:val="20"/>
                <w:szCs w:val="20"/>
              </w:rPr>
              <w:t>Exploiting subject disciplines in AoLEs</w:t>
            </w:r>
          </w:p>
        </w:tc>
        <w:tc>
          <w:tcPr>
            <w:tcW w:w="946" w:type="pct"/>
          </w:tcPr>
          <w:p w14:paraId="66B19B8C" w14:textId="77777777" w:rsidR="00C01E58" w:rsidRPr="0065398D" w:rsidRDefault="00C01E58" w:rsidP="00C01E58">
            <w:pPr>
              <w:ind w:left="24"/>
              <w:rPr>
                <w:rFonts w:ascii="Calibri" w:hAnsi="Calibri" w:cs="Calibri"/>
                <w:sz w:val="17"/>
                <w:szCs w:val="17"/>
              </w:rPr>
            </w:pPr>
            <w:r w:rsidRPr="0065398D">
              <w:rPr>
                <w:rFonts w:ascii="Calibri" w:hAnsi="Calibri" w:cs="Calibri"/>
                <w:sz w:val="17"/>
                <w:szCs w:val="17"/>
              </w:rPr>
              <w:t xml:space="preserve">The teacher demonstrates a knowledge and understanding of relevant pedagogies and disciplines within and across subject content, areas of learning and cross-curricular themes, and plans appropriately. </w:t>
            </w:r>
          </w:p>
        </w:tc>
        <w:tc>
          <w:tcPr>
            <w:tcW w:w="1763" w:type="pct"/>
          </w:tcPr>
          <w:p w14:paraId="3AE434B3" w14:textId="25F12800" w:rsidR="00C01E58" w:rsidRPr="0065398D" w:rsidRDefault="00C01E58"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plan satisfactory lessons which achieve the four purposes.</w:t>
            </w:r>
          </w:p>
          <w:p w14:paraId="5FC68AA5" w14:textId="36FC6D1D" w:rsidR="00C01E58" w:rsidRPr="0065398D" w:rsidRDefault="00C01E58"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have a satisfactory understanding of the subject content.</w:t>
            </w:r>
          </w:p>
          <w:p w14:paraId="5EC1D10E" w14:textId="75673EFB" w:rsidR="00C01E58" w:rsidRPr="0065398D" w:rsidRDefault="00C01E58"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understand, plan and implement a limited range of pedagogies</w:t>
            </w:r>
            <w:r w:rsidR="001B0644" w:rsidRPr="0065398D">
              <w:rPr>
                <w:rFonts w:ascii="Calibri" w:hAnsi="Calibri" w:cs="Calibri"/>
                <w:sz w:val="17"/>
                <w:szCs w:val="17"/>
              </w:rPr>
              <w:t>.</w:t>
            </w:r>
          </w:p>
          <w:p w14:paraId="4C7DDC41" w14:textId="19E39DE9" w:rsidR="00C01E58" w:rsidRPr="0065398D" w:rsidRDefault="00C01E58"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have a </w:t>
            </w:r>
            <w:r w:rsidR="004C5E7D" w:rsidRPr="0065398D">
              <w:rPr>
                <w:rFonts w:ascii="Calibri" w:hAnsi="Calibri" w:cs="Calibri"/>
                <w:sz w:val="17"/>
                <w:szCs w:val="17"/>
              </w:rPr>
              <w:t>sufficient</w:t>
            </w:r>
            <w:r w:rsidRPr="0065398D">
              <w:rPr>
                <w:rFonts w:ascii="Calibri" w:hAnsi="Calibri" w:cs="Calibri"/>
                <w:sz w:val="17"/>
                <w:szCs w:val="17"/>
              </w:rPr>
              <w:t xml:space="preserve"> understanding of how a topic is situated within a particular AoLE and/or subject.</w:t>
            </w:r>
          </w:p>
          <w:p w14:paraId="058DEBFD" w14:textId="3B8BB86D" w:rsidR="00C01E58" w:rsidRPr="0065398D" w:rsidRDefault="00C01E58"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plan satisfactory activities which develop learners’ digital competence, literacy and numeracy</w:t>
            </w:r>
          </w:p>
        </w:tc>
        <w:tc>
          <w:tcPr>
            <w:tcW w:w="1891" w:type="pct"/>
          </w:tcPr>
          <w:p w14:paraId="06DC49C8" w14:textId="77777777" w:rsidR="00C01E58" w:rsidRPr="0065398D" w:rsidRDefault="00C01E58"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plan excellent lessons and series of lessons which achieve the four purposes.</w:t>
            </w:r>
          </w:p>
          <w:p w14:paraId="4C074151" w14:textId="77777777" w:rsidR="00C01E58" w:rsidRPr="0065398D" w:rsidRDefault="00C01E58"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have an excellent understanding of the subject content.</w:t>
            </w:r>
          </w:p>
          <w:p w14:paraId="4D619B17" w14:textId="23170E35" w:rsidR="00C01E58" w:rsidRPr="0065398D" w:rsidRDefault="00C01E58"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understand, plan and implement a range of pedagogies</w:t>
            </w:r>
            <w:r w:rsidR="001B0644" w:rsidRPr="0065398D">
              <w:rPr>
                <w:rFonts w:ascii="Calibri" w:hAnsi="Calibri" w:cs="Calibri"/>
                <w:sz w:val="17"/>
                <w:szCs w:val="17"/>
              </w:rPr>
              <w:t>.</w:t>
            </w:r>
          </w:p>
          <w:p w14:paraId="4248E71F" w14:textId="77777777" w:rsidR="00C01E58" w:rsidRPr="0065398D" w:rsidRDefault="00C01E58"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understand how a topic is situated within a particular AoLE and/or subject.</w:t>
            </w:r>
          </w:p>
          <w:p w14:paraId="328FEE20" w14:textId="69AA3890" w:rsidR="00C01E58" w:rsidRPr="0065398D" w:rsidRDefault="00C01E58"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plan excellent activities to develop learners’ digital competence, literacy and numeracy</w:t>
            </w:r>
          </w:p>
        </w:tc>
      </w:tr>
      <w:tr w:rsidR="00C01E58" w:rsidRPr="0065398D" w14:paraId="343309EB" w14:textId="77777777" w:rsidTr="00B36A0A">
        <w:tc>
          <w:tcPr>
            <w:tcW w:w="400" w:type="pct"/>
          </w:tcPr>
          <w:p w14:paraId="1547C6B8" w14:textId="49403FF4" w:rsidR="00C01E58" w:rsidRPr="0065398D" w:rsidRDefault="00C01E58" w:rsidP="00C01E58">
            <w:pPr>
              <w:rPr>
                <w:rFonts w:ascii="Calibri" w:hAnsi="Calibri" w:cs="Calibri"/>
                <w:b/>
                <w:sz w:val="20"/>
                <w:szCs w:val="20"/>
              </w:rPr>
            </w:pPr>
            <w:r w:rsidRPr="0065398D">
              <w:rPr>
                <w:rFonts w:ascii="Calibri" w:hAnsi="Calibri" w:cs="Calibri"/>
                <w:b/>
                <w:bCs/>
                <w:sz w:val="20"/>
                <w:szCs w:val="20"/>
              </w:rPr>
              <w:t>Blended learning experiences</w:t>
            </w:r>
          </w:p>
        </w:tc>
        <w:tc>
          <w:tcPr>
            <w:tcW w:w="946" w:type="pct"/>
          </w:tcPr>
          <w:p w14:paraId="7D9F3285" w14:textId="77777777" w:rsidR="00C01E58" w:rsidRPr="0065398D" w:rsidRDefault="00C01E58" w:rsidP="00C01E58">
            <w:pPr>
              <w:ind w:left="24"/>
              <w:rPr>
                <w:rFonts w:ascii="Calibri" w:hAnsi="Calibri" w:cs="Calibri"/>
                <w:sz w:val="17"/>
                <w:szCs w:val="17"/>
              </w:rPr>
            </w:pPr>
            <w:r w:rsidRPr="0065398D">
              <w:rPr>
                <w:rFonts w:ascii="Calibri" w:hAnsi="Calibri" w:cs="Calibri"/>
                <w:sz w:val="17"/>
                <w:szCs w:val="17"/>
              </w:rPr>
              <w:t>The teacher understands the selection, use and justification of a range of imaginative teaching approaches for the benefit of each learner.</w:t>
            </w:r>
          </w:p>
        </w:tc>
        <w:tc>
          <w:tcPr>
            <w:tcW w:w="1763" w:type="pct"/>
          </w:tcPr>
          <w:p w14:paraId="1093871F" w14:textId="14D4B140" w:rsidR="00C01E58" w:rsidRPr="0065398D" w:rsidRDefault="00C01E58"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adopt a </w:t>
            </w:r>
            <w:r w:rsidR="004C5E7D" w:rsidRPr="0065398D">
              <w:rPr>
                <w:rFonts w:ascii="Calibri" w:hAnsi="Calibri" w:cs="Calibri"/>
                <w:sz w:val="17"/>
                <w:szCs w:val="17"/>
              </w:rPr>
              <w:t>sufficient</w:t>
            </w:r>
            <w:r w:rsidRPr="0065398D">
              <w:rPr>
                <w:rFonts w:ascii="Calibri" w:hAnsi="Calibri" w:cs="Calibri"/>
                <w:sz w:val="17"/>
                <w:szCs w:val="17"/>
              </w:rPr>
              <w:t xml:space="preserve"> range of pedagogies and learning environments, including, for example, group work, role play, problem</w:t>
            </w:r>
            <w:r w:rsidR="00F426B7" w:rsidRPr="0065398D">
              <w:rPr>
                <w:rFonts w:ascii="Calibri" w:hAnsi="Calibri" w:cs="Calibri"/>
                <w:sz w:val="17"/>
                <w:szCs w:val="17"/>
              </w:rPr>
              <w:t>-</w:t>
            </w:r>
            <w:r w:rsidRPr="0065398D">
              <w:rPr>
                <w:rFonts w:ascii="Calibri" w:hAnsi="Calibri" w:cs="Calibri"/>
                <w:sz w:val="17"/>
                <w:szCs w:val="17"/>
              </w:rPr>
              <w:t>based learning, web</w:t>
            </w:r>
            <w:r w:rsidR="00F426B7" w:rsidRPr="0065398D">
              <w:rPr>
                <w:rFonts w:ascii="Calibri" w:hAnsi="Calibri" w:cs="Calibri"/>
                <w:sz w:val="17"/>
                <w:szCs w:val="17"/>
              </w:rPr>
              <w:t>-</w:t>
            </w:r>
            <w:r w:rsidRPr="0065398D">
              <w:rPr>
                <w:rFonts w:ascii="Calibri" w:hAnsi="Calibri" w:cs="Calibri"/>
                <w:sz w:val="17"/>
                <w:szCs w:val="17"/>
              </w:rPr>
              <w:t>based activities, off-site visits, outdoor areas, VLEs, etc.</w:t>
            </w:r>
          </w:p>
          <w:p w14:paraId="4E093E08" w14:textId="3079FC4A" w:rsidR="00C01E58" w:rsidRPr="0065398D" w:rsidRDefault="00C01E58"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deliver a </w:t>
            </w:r>
            <w:r w:rsidR="004C5E7D" w:rsidRPr="0065398D">
              <w:rPr>
                <w:rFonts w:ascii="Calibri" w:hAnsi="Calibri" w:cs="Calibri"/>
                <w:sz w:val="17"/>
                <w:szCs w:val="17"/>
              </w:rPr>
              <w:t>satisfactory</w:t>
            </w:r>
            <w:r w:rsidR="00FE1262" w:rsidRPr="0065398D">
              <w:rPr>
                <w:rFonts w:ascii="Calibri" w:hAnsi="Calibri" w:cs="Calibri"/>
                <w:sz w:val="17"/>
                <w:szCs w:val="17"/>
              </w:rPr>
              <w:t xml:space="preserve"> </w:t>
            </w:r>
            <w:r w:rsidRPr="0065398D">
              <w:rPr>
                <w:rFonts w:ascii="Calibri" w:hAnsi="Calibri" w:cs="Calibri"/>
                <w:sz w:val="17"/>
                <w:szCs w:val="17"/>
              </w:rPr>
              <w:t>range of satisfactory learning resources; for example, models, worksheets, sorting activities, electronic, games, etc.</w:t>
            </w:r>
          </w:p>
        </w:tc>
        <w:tc>
          <w:tcPr>
            <w:tcW w:w="1891" w:type="pct"/>
          </w:tcPr>
          <w:p w14:paraId="728917C0" w14:textId="01D45EDA" w:rsidR="00C01E58" w:rsidRPr="0065398D" w:rsidRDefault="00C01E58"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adopt a </w:t>
            </w:r>
            <w:r w:rsidR="00DB2F08" w:rsidRPr="0065398D">
              <w:rPr>
                <w:rFonts w:ascii="Calibri" w:hAnsi="Calibri" w:cs="Calibri"/>
                <w:sz w:val="17"/>
                <w:szCs w:val="17"/>
              </w:rPr>
              <w:t xml:space="preserve">wide </w:t>
            </w:r>
            <w:r w:rsidRPr="0065398D">
              <w:rPr>
                <w:rFonts w:ascii="Calibri" w:hAnsi="Calibri" w:cs="Calibri"/>
                <w:sz w:val="17"/>
                <w:szCs w:val="17"/>
              </w:rPr>
              <w:t>range of effective pedagogies and learning environments, including, for example, group work, role play, problem</w:t>
            </w:r>
            <w:r w:rsidR="00F426B7" w:rsidRPr="0065398D">
              <w:rPr>
                <w:rFonts w:ascii="Calibri" w:hAnsi="Calibri" w:cs="Calibri"/>
                <w:sz w:val="17"/>
                <w:szCs w:val="17"/>
              </w:rPr>
              <w:t>-</w:t>
            </w:r>
            <w:r w:rsidRPr="0065398D">
              <w:rPr>
                <w:rFonts w:ascii="Calibri" w:hAnsi="Calibri" w:cs="Calibri"/>
                <w:sz w:val="17"/>
                <w:szCs w:val="17"/>
              </w:rPr>
              <w:t>based learning, web</w:t>
            </w:r>
            <w:r w:rsidR="00F426B7" w:rsidRPr="0065398D">
              <w:rPr>
                <w:rFonts w:ascii="Calibri" w:hAnsi="Calibri" w:cs="Calibri"/>
                <w:sz w:val="17"/>
                <w:szCs w:val="17"/>
              </w:rPr>
              <w:t>-</w:t>
            </w:r>
            <w:r w:rsidRPr="0065398D">
              <w:rPr>
                <w:rFonts w:ascii="Calibri" w:hAnsi="Calibri" w:cs="Calibri"/>
                <w:sz w:val="17"/>
                <w:szCs w:val="17"/>
              </w:rPr>
              <w:t>based activities, off-site visits, outdoor areas, VLEs, etc.</w:t>
            </w:r>
          </w:p>
          <w:p w14:paraId="0475BF28" w14:textId="011FAFF5" w:rsidR="00C01E58" w:rsidRPr="0065398D" w:rsidRDefault="00C01E58"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devise and deliver a range of innovative learning resources; for example, models, worksheets, card sorting activities, electronic, games, costumes, etc.</w:t>
            </w:r>
          </w:p>
        </w:tc>
      </w:tr>
      <w:tr w:rsidR="00C01E58" w:rsidRPr="0065398D" w14:paraId="08E90CCD" w14:textId="77777777" w:rsidTr="00B36A0A">
        <w:tc>
          <w:tcPr>
            <w:tcW w:w="400" w:type="pct"/>
          </w:tcPr>
          <w:p w14:paraId="2510528A" w14:textId="77777777" w:rsidR="00C01E58" w:rsidRPr="0065398D" w:rsidRDefault="00C01E58" w:rsidP="00C01E58">
            <w:pPr>
              <w:rPr>
                <w:rFonts w:ascii="Calibri" w:hAnsi="Calibri" w:cs="Calibri"/>
                <w:b/>
                <w:sz w:val="20"/>
                <w:szCs w:val="20"/>
              </w:rPr>
            </w:pPr>
            <w:r w:rsidRPr="0065398D">
              <w:rPr>
                <w:rFonts w:ascii="Calibri" w:hAnsi="Calibri" w:cs="Calibri"/>
                <w:b/>
                <w:sz w:val="20"/>
                <w:szCs w:val="20"/>
              </w:rPr>
              <w:t>Real life, authentic contexts</w:t>
            </w:r>
          </w:p>
        </w:tc>
        <w:tc>
          <w:tcPr>
            <w:tcW w:w="946" w:type="pct"/>
          </w:tcPr>
          <w:p w14:paraId="7E3B4D9F" w14:textId="77777777" w:rsidR="00C01E58" w:rsidRPr="0065398D" w:rsidRDefault="00C01E58" w:rsidP="00C01E58">
            <w:pPr>
              <w:ind w:left="24"/>
              <w:rPr>
                <w:rFonts w:ascii="Calibri" w:hAnsi="Calibri" w:cs="Calibri"/>
                <w:sz w:val="17"/>
                <w:szCs w:val="17"/>
              </w:rPr>
            </w:pPr>
            <w:r w:rsidRPr="0065398D">
              <w:rPr>
                <w:rFonts w:ascii="Calibri" w:hAnsi="Calibri" w:cs="Calibri"/>
                <w:sz w:val="17"/>
                <w:szCs w:val="17"/>
              </w:rPr>
              <w:t>The teacher demonstrates an understanding of the use of real life, authentic contexts for learning being provided as a natural part of the learning experience. This extends the learner’s cultural, linguistic, religious and socio-economic experience and illustrates applications of concepts and abstracts in practice.</w:t>
            </w:r>
          </w:p>
        </w:tc>
        <w:tc>
          <w:tcPr>
            <w:tcW w:w="1763" w:type="pct"/>
          </w:tcPr>
          <w:p w14:paraId="2EA9716F" w14:textId="56A60DC2" w:rsidR="00C01E58" w:rsidRPr="0065398D" w:rsidRDefault="00C01E58"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present curriculum content within contexts which link with the real world.</w:t>
            </w:r>
          </w:p>
          <w:p w14:paraId="357169D8" w14:textId="207CEF83" w:rsidR="00C01E58" w:rsidRPr="0065398D" w:rsidRDefault="00C01E58"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develop some learners’ knowledge of Wales and Welsh culture.</w:t>
            </w:r>
          </w:p>
          <w:p w14:paraId="5AF657FD" w14:textId="5C38A546" w:rsidR="00C01E58" w:rsidRPr="0065398D" w:rsidRDefault="001B0644"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have a limited </w:t>
            </w:r>
            <w:r w:rsidR="00C01E58" w:rsidRPr="0065398D">
              <w:rPr>
                <w:rFonts w:ascii="Calibri" w:hAnsi="Calibri" w:cs="Calibri"/>
                <w:sz w:val="17"/>
                <w:szCs w:val="17"/>
              </w:rPr>
              <w:t>understand</w:t>
            </w:r>
            <w:r w:rsidRPr="0065398D">
              <w:rPr>
                <w:rFonts w:ascii="Calibri" w:hAnsi="Calibri" w:cs="Calibri"/>
                <w:sz w:val="17"/>
                <w:szCs w:val="17"/>
              </w:rPr>
              <w:t>ing of</w:t>
            </w:r>
            <w:r w:rsidR="00C01E58" w:rsidRPr="0065398D">
              <w:rPr>
                <w:rFonts w:ascii="Calibri" w:hAnsi="Calibri" w:cs="Calibri"/>
                <w:sz w:val="17"/>
                <w:szCs w:val="17"/>
              </w:rPr>
              <w:t xml:space="preserve"> how context can enhance and develop cognitive skills in all learners.</w:t>
            </w:r>
          </w:p>
          <w:p w14:paraId="1FEC9E95" w14:textId="73FD3F4B" w:rsidR="00C01E58" w:rsidRPr="0065398D" w:rsidRDefault="001B0644"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have a </w:t>
            </w:r>
            <w:r w:rsidR="004C5E7D" w:rsidRPr="0065398D">
              <w:rPr>
                <w:rFonts w:ascii="Calibri" w:hAnsi="Calibri" w:cs="Calibri"/>
                <w:sz w:val="17"/>
                <w:szCs w:val="17"/>
              </w:rPr>
              <w:t>sufficient</w:t>
            </w:r>
            <w:r w:rsidRPr="0065398D">
              <w:rPr>
                <w:rFonts w:ascii="Calibri" w:hAnsi="Calibri" w:cs="Calibri"/>
                <w:sz w:val="17"/>
                <w:szCs w:val="17"/>
              </w:rPr>
              <w:t xml:space="preserve"> understanding of </w:t>
            </w:r>
            <w:r w:rsidR="00C01E58" w:rsidRPr="0065398D">
              <w:rPr>
                <w:rFonts w:ascii="Calibri" w:hAnsi="Calibri" w:cs="Calibri"/>
                <w:sz w:val="17"/>
                <w:szCs w:val="17"/>
              </w:rPr>
              <w:t>the role of context when developing learners’ digital competence, literacy and numeracy</w:t>
            </w:r>
            <w:r w:rsidR="00CB00E9" w:rsidRPr="0065398D">
              <w:rPr>
                <w:rFonts w:ascii="Calibri" w:hAnsi="Calibri" w:cs="Calibri"/>
                <w:sz w:val="17"/>
                <w:szCs w:val="17"/>
              </w:rPr>
              <w:t>.</w:t>
            </w:r>
          </w:p>
        </w:tc>
        <w:tc>
          <w:tcPr>
            <w:tcW w:w="1891" w:type="pct"/>
          </w:tcPr>
          <w:p w14:paraId="689E95ED" w14:textId="77777777" w:rsidR="00C01E58" w:rsidRPr="0065398D" w:rsidRDefault="00C01E58"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present curriculum content within imaginative, relevant and valid contexts which emphasise links with the real world.</w:t>
            </w:r>
          </w:p>
          <w:p w14:paraId="26EA9A96" w14:textId="77777777" w:rsidR="00C01E58" w:rsidRPr="0065398D" w:rsidRDefault="00C01E58"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develop learners’ knowledge of Wales and Welsh culture through meaningful, context rich activities.</w:t>
            </w:r>
          </w:p>
          <w:p w14:paraId="004D75EC" w14:textId="77777777" w:rsidR="00C01E58" w:rsidRPr="0065398D" w:rsidRDefault="00C01E58"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understand how context can enhance and develop cognitive skills in all learners.</w:t>
            </w:r>
          </w:p>
          <w:p w14:paraId="5AA862F4" w14:textId="17F72B86" w:rsidR="00C01E58" w:rsidRPr="0065398D" w:rsidRDefault="00C01E58"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understand the role of context when developing learners’ digital competence, literacy and numeracy</w:t>
            </w:r>
          </w:p>
        </w:tc>
      </w:tr>
      <w:tr w:rsidR="001B0644" w:rsidRPr="0065398D" w14:paraId="7B7F76B8" w14:textId="77777777" w:rsidTr="00B36A0A">
        <w:tc>
          <w:tcPr>
            <w:tcW w:w="400" w:type="pct"/>
          </w:tcPr>
          <w:p w14:paraId="6F9CC5FF" w14:textId="77777777" w:rsidR="001B0644" w:rsidRPr="0065398D" w:rsidRDefault="001B0644" w:rsidP="001B0644">
            <w:pPr>
              <w:rPr>
                <w:rFonts w:ascii="Calibri" w:hAnsi="Calibri" w:cs="Calibri"/>
                <w:b/>
                <w:sz w:val="20"/>
                <w:szCs w:val="20"/>
              </w:rPr>
            </w:pPr>
            <w:r w:rsidRPr="0065398D">
              <w:rPr>
                <w:rFonts w:ascii="Calibri" w:hAnsi="Calibri" w:cs="Calibri"/>
                <w:b/>
                <w:sz w:val="20"/>
                <w:szCs w:val="20"/>
              </w:rPr>
              <w:t>Progression in learning</w:t>
            </w:r>
          </w:p>
        </w:tc>
        <w:tc>
          <w:tcPr>
            <w:tcW w:w="946" w:type="pct"/>
          </w:tcPr>
          <w:p w14:paraId="6C64CA4F" w14:textId="77777777" w:rsidR="001B0644" w:rsidRPr="0065398D" w:rsidRDefault="001B0644" w:rsidP="001B0644">
            <w:pPr>
              <w:ind w:left="24"/>
              <w:rPr>
                <w:rFonts w:ascii="Calibri" w:hAnsi="Calibri" w:cs="Calibri"/>
                <w:sz w:val="17"/>
                <w:szCs w:val="17"/>
              </w:rPr>
            </w:pPr>
            <w:r w:rsidRPr="0065398D">
              <w:rPr>
                <w:rFonts w:ascii="Calibri" w:hAnsi="Calibri" w:cs="Calibri"/>
                <w:sz w:val="17"/>
                <w:szCs w:val="17"/>
              </w:rPr>
              <w:t>The teacher demonstrates an understanding of how learning develops incrementally and tangentially, building on prior experience and learning, and plans for progress in learning based on this.</w:t>
            </w:r>
          </w:p>
        </w:tc>
        <w:tc>
          <w:tcPr>
            <w:tcW w:w="1763" w:type="pct"/>
          </w:tcPr>
          <w:p w14:paraId="6C7EE302" w14:textId="20714DA7" w:rsidR="001B0644" w:rsidRPr="0065398D" w:rsidRDefault="001B0644"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have </w:t>
            </w:r>
            <w:r w:rsidR="004C5E7D" w:rsidRPr="0065398D">
              <w:rPr>
                <w:rFonts w:ascii="Calibri" w:hAnsi="Calibri" w:cs="Calibri"/>
                <w:sz w:val="17"/>
                <w:szCs w:val="17"/>
              </w:rPr>
              <w:t>a satisfactory</w:t>
            </w:r>
            <w:r w:rsidRPr="0065398D">
              <w:rPr>
                <w:rFonts w:ascii="Calibri" w:hAnsi="Calibri" w:cs="Calibri"/>
                <w:sz w:val="17"/>
                <w:szCs w:val="17"/>
              </w:rPr>
              <w:t xml:space="preserve"> knowledge of curriculum requirements in preceding and subsequent stages of learning.</w:t>
            </w:r>
          </w:p>
          <w:p w14:paraId="22BAF0D4" w14:textId="0C4B7E80" w:rsidR="001B0644" w:rsidRPr="0065398D" w:rsidRDefault="001B0644"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demonstrate a </w:t>
            </w:r>
            <w:r w:rsidR="00D70F2A" w:rsidRPr="0065398D">
              <w:rPr>
                <w:rFonts w:ascii="Calibri" w:hAnsi="Calibri" w:cs="Calibri"/>
                <w:sz w:val="17"/>
                <w:szCs w:val="17"/>
              </w:rPr>
              <w:t xml:space="preserve">satisfactory </w:t>
            </w:r>
            <w:r w:rsidRPr="0065398D">
              <w:rPr>
                <w:rFonts w:ascii="Calibri" w:hAnsi="Calibri" w:cs="Calibri"/>
                <w:sz w:val="17"/>
                <w:szCs w:val="17"/>
              </w:rPr>
              <w:t>knowledge of how prior learning can facilitate learner progress.</w:t>
            </w:r>
          </w:p>
          <w:p w14:paraId="0268032B" w14:textId="248EC56B" w:rsidR="001B0644" w:rsidRPr="0065398D" w:rsidRDefault="001B0644"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can plan lessons and/or activities which </w:t>
            </w:r>
            <w:r w:rsidR="005F369C" w:rsidRPr="0065398D">
              <w:rPr>
                <w:rFonts w:ascii="Calibri" w:hAnsi="Calibri" w:cs="Calibri"/>
                <w:sz w:val="17"/>
                <w:szCs w:val="17"/>
              </w:rPr>
              <w:t>support</w:t>
            </w:r>
            <w:r w:rsidRPr="0065398D">
              <w:rPr>
                <w:rFonts w:ascii="Calibri" w:hAnsi="Calibri" w:cs="Calibri"/>
                <w:sz w:val="17"/>
                <w:szCs w:val="17"/>
              </w:rPr>
              <w:t xml:space="preserve"> the learning of some learners </w:t>
            </w:r>
            <w:r w:rsidR="005F369C" w:rsidRPr="0065398D">
              <w:rPr>
                <w:rFonts w:ascii="Calibri" w:hAnsi="Calibri" w:cs="Calibri"/>
                <w:sz w:val="17"/>
                <w:szCs w:val="17"/>
              </w:rPr>
              <w:t>who have</w:t>
            </w:r>
            <w:r w:rsidRPr="0065398D">
              <w:rPr>
                <w:rFonts w:ascii="Calibri" w:hAnsi="Calibri" w:cs="Calibri"/>
                <w:sz w:val="17"/>
                <w:szCs w:val="17"/>
              </w:rPr>
              <w:t xml:space="preserve"> ALN</w:t>
            </w:r>
          </w:p>
        </w:tc>
        <w:tc>
          <w:tcPr>
            <w:tcW w:w="1891" w:type="pct"/>
          </w:tcPr>
          <w:p w14:paraId="6CBCD11B" w14:textId="77777777" w:rsidR="001B0644" w:rsidRPr="0065398D" w:rsidRDefault="001B0644"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are familiar with curriculum requirements in preceding and subsequent stages of learning.</w:t>
            </w:r>
          </w:p>
          <w:p w14:paraId="4352C1B0" w14:textId="77777777" w:rsidR="001B0644" w:rsidRPr="0065398D" w:rsidRDefault="001B0644"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demonstrate how knowledge of prior learning and designing valid learning objectives can facilitate learner progress.</w:t>
            </w:r>
          </w:p>
          <w:p w14:paraId="64ADD2DE" w14:textId="61EF24F4" w:rsidR="001B0644" w:rsidRPr="0065398D" w:rsidRDefault="001B0644"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can plan lessons and/or activities which significantly progress the learning of learners </w:t>
            </w:r>
            <w:r w:rsidR="005F369C" w:rsidRPr="0065398D">
              <w:rPr>
                <w:rFonts w:ascii="Calibri" w:hAnsi="Calibri" w:cs="Calibri"/>
                <w:sz w:val="17"/>
                <w:szCs w:val="17"/>
              </w:rPr>
              <w:t>who have</w:t>
            </w:r>
            <w:r w:rsidRPr="0065398D">
              <w:rPr>
                <w:rFonts w:ascii="Calibri" w:hAnsi="Calibri" w:cs="Calibri"/>
                <w:sz w:val="17"/>
                <w:szCs w:val="17"/>
              </w:rPr>
              <w:t xml:space="preserve"> ALN</w:t>
            </w:r>
          </w:p>
        </w:tc>
      </w:tr>
      <w:tr w:rsidR="001B0644" w:rsidRPr="0065398D" w14:paraId="5208B63C" w14:textId="77777777" w:rsidTr="00B36A0A">
        <w:trPr>
          <w:trHeight w:val="1146"/>
        </w:trPr>
        <w:tc>
          <w:tcPr>
            <w:tcW w:w="400" w:type="pct"/>
          </w:tcPr>
          <w:p w14:paraId="63FA7C82" w14:textId="77777777" w:rsidR="001B0644" w:rsidRPr="0065398D" w:rsidRDefault="001B0644" w:rsidP="001B0644">
            <w:pPr>
              <w:rPr>
                <w:rFonts w:ascii="Calibri" w:hAnsi="Calibri" w:cs="Calibri"/>
                <w:b/>
                <w:sz w:val="20"/>
                <w:szCs w:val="20"/>
              </w:rPr>
            </w:pPr>
            <w:r w:rsidRPr="0065398D">
              <w:rPr>
                <w:rFonts w:ascii="Calibri" w:hAnsi="Calibri" w:cs="Calibri"/>
                <w:b/>
                <w:sz w:val="20"/>
                <w:szCs w:val="20"/>
              </w:rPr>
              <w:t>Cross-curricular themes</w:t>
            </w:r>
          </w:p>
        </w:tc>
        <w:tc>
          <w:tcPr>
            <w:tcW w:w="946" w:type="pct"/>
          </w:tcPr>
          <w:p w14:paraId="1B87773F" w14:textId="77777777" w:rsidR="001B0644" w:rsidRPr="0065398D" w:rsidRDefault="001B0644" w:rsidP="001B0644">
            <w:pPr>
              <w:ind w:left="24"/>
              <w:rPr>
                <w:rFonts w:ascii="Calibri" w:hAnsi="Calibri" w:cs="Calibri"/>
                <w:sz w:val="17"/>
                <w:szCs w:val="17"/>
              </w:rPr>
            </w:pPr>
            <w:r w:rsidRPr="0065398D">
              <w:rPr>
                <w:rFonts w:ascii="Calibri" w:hAnsi="Calibri" w:cs="Calibri"/>
                <w:sz w:val="17"/>
                <w:szCs w:val="17"/>
              </w:rPr>
              <w:t>The teacher knows, understands and engages with the principles of curriculum design and innovation, with development of cross-curricular themes relevant to areas of learning and justifies decisions.</w:t>
            </w:r>
          </w:p>
        </w:tc>
        <w:tc>
          <w:tcPr>
            <w:tcW w:w="1763" w:type="pct"/>
          </w:tcPr>
          <w:p w14:paraId="6DD6C6E1" w14:textId="161CF7A2" w:rsidR="001B0644" w:rsidRPr="0065398D" w:rsidRDefault="001B0644"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plan and teach satisfactory cross-curricular learning experiences, making </w:t>
            </w:r>
            <w:r w:rsidR="00D70F2A" w:rsidRPr="0065398D">
              <w:rPr>
                <w:rFonts w:ascii="Calibri" w:hAnsi="Calibri" w:cs="Calibri"/>
                <w:sz w:val="17"/>
                <w:szCs w:val="17"/>
              </w:rPr>
              <w:t xml:space="preserve">satisfactory </w:t>
            </w:r>
            <w:r w:rsidRPr="0065398D">
              <w:rPr>
                <w:rFonts w:ascii="Calibri" w:hAnsi="Calibri" w:cs="Calibri"/>
                <w:sz w:val="17"/>
                <w:szCs w:val="17"/>
              </w:rPr>
              <w:t>connections with other AoLEs/subjects.</w:t>
            </w:r>
          </w:p>
          <w:p w14:paraId="719EA63E" w14:textId="7F2FCCFE" w:rsidR="001B0644" w:rsidRPr="0065398D" w:rsidRDefault="001B0644"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demonstrate a </w:t>
            </w:r>
            <w:r w:rsidR="00D70F2A" w:rsidRPr="0065398D">
              <w:rPr>
                <w:rFonts w:ascii="Calibri" w:hAnsi="Calibri" w:cs="Calibri"/>
                <w:sz w:val="17"/>
                <w:szCs w:val="17"/>
              </w:rPr>
              <w:t xml:space="preserve">satisfactory </w:t>
            </w:r>
            <w:r w:rsidRPr="0065398D">
              <w:rPr>
                <w:rFonts w:ascii="Calibri" w:hAnsi="Calibri" w:cs="Calibri"/>
                <w:sz w:val="17"/>
                <w:szCs w:val="17"/>
              </w:rPr>
              <w:t>understanding of curriculum design.</w:t>
            </w:r>
          </w:p>
          <w:p w14:paraId="40E724F4" w14:textId="3FB61AC3" w:rsidR="001B0644" w:rsidRPr="0065398D" w:rsidRDefault="001B0644"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ensure </w:t>
            </w:r>
            <w:r w:rsidR="00DF2FFE" w:rsidRPr="0065398D">
              <w:rPr>
                <w:rFonts w:ascii="Calibri" w:hAnsi="Calibri" w:cs="Calibri"/>
                <w:sz w:val="17"/>
                <w:szCs w:val="17"/>
              </w:rPr>
              <w:t>some</w:t>
            </w:r>
            <w:r w:rsidRPr="0065398D">
              <w:rPr>
                <w:rFonts w:ascii="Calibri" w:hAnsi="Calibri" w:cs="Calibri"/>
                <w:sz w:val="17"/>
                <w:szCs w:val="17"/>
              </w:rPr>
              <w:t xml:space="preserve"> learners make progress in all CCRs.</w:t>
            </w:r>
          </w:p>
        </w:tc>
        <w:tc>
          <w:tcPr>
            <w:tcW w:w="1891" w:type="pct"/>
          </w:tcPr>
          <w:p w14:paraId="01F0E7B9" w14:textId="77777777" w:rsidR="001B0644" w:rsidRPr="0065398D" w:rsidRDefault="001B0644"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plan and teach excellent cross-curricular learning experiences, making relevant meaningful connections with other AoLEs/subjects.</w:t>
            </w:r>
          </w:p>
          <w:p w14:paraId="11F654C4" w14:textId="77777777" w:rsidR="001B0644" w:rsidRPr="0065398D" w:rsidRDefault="001B0644"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plan activities with other teachers from other subjects.</w:t>
            </w:r>
          </w:p>
          <w:p w14:paraId="0951D751" w14:textId="77777777" w:rsidR="001B0644" w:rsidRPr="0065398D" w:rsidRDefault="001B0644"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demonstrate an excellent understanding of curriculum design.</w:t>
            </w:r>
          </w:p>
          <w:p w14:paraId="3F12DF2E" w14:textId="2F6D25DA" w:rsidR="001B0644" w:rsidRPr="0065398D" w:rsidRDefault="001B0644"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ensure learners make excellent progress in all CCRs.</w:t>
            </w:r>
          </w:p>
        </w:tc>
      </w:tr>
    </w:tbl>
    <w:bookmarkStart w:id="52" w:name="_Toc520107331"/>
    <w:p w14:paraId="16058815" w14:textId="77777777" w:rsidR="005517D7" w:rsidRPr="0065398D" w:rsidRDefault="00557530">
      <w:pPr>
        <w:rPr>
          <w:u w:color="1C6194" w:themeColor="accent6" w:themeShade="BF"/>
          <w:lang w:val="en-GB"/>
        </w:rPr>
      </w:pPr>
      <w:r w:rsidRPr="0065398D">
        <w:rPr>
          <w:u w:color="1C6194" w:themeColor="accent6" w:themeShade="BF"/>
          <w:lang w:val="en-GB"/>
        </w:rPr>
        <w:fldChar w:fldCharType="begin"/>
      </w:r>
      <w:r w:rsidRPr="0065398D">
        <w:rPr>
          <w:u w:color="1C6194" w:themeColor="accent6" w:themeShade="BF"/>
          <w:lang w:val="en-GB"/>
        </w:rPr>
        <w:instrText xml:space="preserve"> HYPERLINK  \l "_Contents_1" </w:instrText>
      </w:r>
      <w:r w:rsidRPr="0065398D">
        <w:rPr>
          <w:u w:color="1C6194" w:themeColor="accent6" w:themeShade="BF"/>
          <w:lang w:val="en-GB"/>
        </w:rPr>
      </w:r>
      <w:r w:rsidRPr="0065398D">
        <w:rPr>
          <w:u w:color="1C6194" w:themeColor="accent6" w:themeShade="BF"/>
          <w:lang w:val="en-GB"/>
        </w:rPr>
        <w:fldChar w:fldCharType="separate"/>
      </w:r>
      <w:r w:rsidRPr="0065398D">
        <w:rPr>
          <w:rStyle w:val="Hyperlink"/>
          <w:lang w:val="en-GB"/>
        </w:rPr>
        <w:t>Return to menu</w:t>
      </w:r>
      <w:r w:rsidRPr="0065398D">
        <w:rPr>
          <w:u w:color="1C6194" w:themeColor="accent6" w:themeShade="BF"/>
          <w:lang w:val="en-GB"/>
        </w:rPr>
        <w:fldChar w:fldCharType="end"/>
      </w:r>
    </w:p>
    <w:p w14:paraId="75B51D7A" w14:textId="77777777" w:rsidR="005517D7" w:rsidRPr="0065398D" w:rsidRDefault="005517D7">
      <w:pPr>
        <w:rPr>
          <w:rFonts w:cs="Arial"/>
          <w:lang w:val="en-GB"/>
        </w:rPr>
      </w:pPr>
    </w:p>
    <w:p w14:paraId="6DEF8583" w14:textId="2FE5EA56" w:rsidR="00396ECC" w:rsidRPr="0065398D" w:rsidRDefault="005517D7" w:rsidP="00360917">
      <w:pPr>
        <w:pStyle w:val="Heading1"/>
        <w:jc w:val="left"/>
        <w:rPr>
          <w:color w:val="auto"/>
          <w:sz w:val="24"/>
          <w:szCs w:val="24"/>
        </w:rPr>
      </w:pPr>
      <w:bookmarkStart w:id="53" w:name="_Toc142381494"/>
      <w:r w:rsidRPr="0065398D">
        <w:rPr>
          <w:color w:val="auto"/>
          <w:sz w:val="24"/>
          <w:szCs w:val="24"/>
        </w:rPr>
        <w:lastRenderedPageBreak/>
        <w:t xml:space="preserve">Pedagogy: </w:t>
      </w:r>
      <w:r w:rsidR="00BB0978" w:rsidRPr="0065398D">
        <w:rPr>
          <w:color w:val="auto"/>
          <w:sz w:val="24"/>
          <w:szCs w:val="24"/>
        </w:rPr>
        <w:t>Influencing Learners</w:t>
      </w:r>
      <w:bookmarkEnd w:id="53"/>
      <w:r w:rsidRPr="0065398D">
        <w:rPr>
          <w:color w:val="auto"/>
          <w:sz w:val="24"/>
          <w:szCs w:val="24"/>
        </w:rPr>
        <w:t xml:space="preserve"> </w:t>
      </w:r>
    </w:p>
    <w:tbl>
      <w:tblPr>
        <w:tblStyle w:val="TableGrid8"/>
        <w:tblW w:w="5000" w:type="pct"/>
        <w:tblLook w:val="04A0" w:firstRow="1" w:lastRow="0" w:firstColumn="1" w:lastColumn="0" w:noHBand="0" w:noVBand="1"/>
      </w:tblPr>
      <w:tblGrid>
        <w:gridCol w:w="1309"/>
        <w:gridCol w:w="2755"/>
        <w:gridCol w:w="5343"/>
        <w:gridCol w:w="6034"/>
      </w:tblGrid>
      <w:tr w:rsidR="007E7B29" w:rsidRPr="0065398D" w14:paraId="2879F2BD" w14:textId="77777777" w:rsidTr="00A30867">
        <w:tc>
          <w:tcPr>
            <w:tcW w:w="424" w:type="pct"/>
            <w:shd w:val="clear" w:color="auto" w:fill="276E8B" w:themeFill="accent1" w:themeFillShade="BF"/>
          </w:tcPr>
          <w:bookmarkEnd w:id="52"/>
          <w:p w14:paraId="669B0517" w14:textId="77777777" w:rsidR="007E7B29" w:rsidRPr="0065398D" w:rsidRDefault="007E7B29" w:rsidP="007E7B29">
            <w:pPr>
              <w:rPr>
                <w:rFonts w:ascii="Calibri" w:hAnsi="Calibri" w:cs="Calibri"/>
                <w:b/>
                <w:color w:val="FFFFFF" w:themeColor="background1"/>
              </w:rPr>
            </w:pPr>
            <w:r w:rsidRPr="0065398D">
              <w:rPr>
                <w:rFonts w:ascii="Calibri" w:hAnsi="Calibri" w:cs="Calibri"/>
                <w:b/>
                <w:bCs/>
                <w:color w:val="FFFFFF" w:themeColor="background1"/>
              </w:rPr>
              <w:t>Element</w:t>
            </w:r>
          </w:p>
        </w:tc>
        <w:tc>
          <w:tcPr>
            <w:tcW w:w="892" w:type="pct"/>
            <w:shd w:val="clear" w:color="auto" w:fill="276E8B" w:themeFill="accent1" w:themeFillShade="BF"/>
          </w:tcPr>
          <w:p w14:paraId="641F39AA" w14:textId="77777777" w:rsidR="007E7B29" w:rsidRPr="0065398D" w:rsidRDefault="007E7B29" w:rsidP="007E7B29">
            <w:pPr>
              <w:ind w:left="24"/>
              <w:rPr>
                <w:rFonts w:ascii="Calibri" w:hAnsi="Calibri" w:cs="Calibri"/>
                <w:color w:val="FFFFFF" w:themeColor="background1"/>
              </w:rPr>
            </w:pPr>
            <w:r w:rsidRPr="0065398D">
              <w:rPr>
                <w:rFonts w:ascii="Calibri" w:hAnsi="Calibri" w:cs="Calibri"/>
                <w:b/>
                <w:color w:val="FFFFFF" w:themeColor="background1"/>
              </w:rPr>
              <w:t>QTS descriptor</w:t>
            </w:r>
          </w:p>
        </w:tc>
        <w:tc>
          <w:tcPr>
            <w:tcW w:w="1730" w:type="pct"/>
            <w:shd w:val="clear" w:color="auto" w:fill="276E8B" w:themeFill="accent1" w:themeFillShade="BF"/>
          </w:tcPr>
          <w:p w14:paraId="5DA39195" w14:textId="4213DECF" w:rsidR="007E7B29" w:rsidRPr="0065398D" w:rsidRDefault="007E7B29" w:rsidP="007E7B29">
            <w:pPr>
              <w:rPr>
                <w:rFonts w:ascii="Calibri" w:hAnsi="Calibri" w:cs="Calibri"/>
                <w:b/>
                <w:color w:val="FFFFFF" w:themeColor="background1"/>
              </w:rPr>
            </w:pPr>
            <w:r w:rsidRPr="0065398D">
              <w:rPr>
                <w:rFonts w:ascii="Calibri" w:hAnsi="Calibri" w:cs="Calibri"/>
                <w:b/>
                <w:color w:val="FFFFFF" w:themeColor="background1"/>
              </w:rPr>
              <w:t>Practice which satisfies QTS. Satisfactory ATs:</w:t>
            </w:r>
          </w:p>
        </w:tc>
        <w:tc>
          <w:tcPr>
            <w:tcW w:w="1954" w:type="pct"/>
            <w:tcBorders>
              <w:bottom w:val="single" w:sz="4" w:space="0" w:color="auto"/>
            </w:tcBorders>
            <w:shd w:val="clear" w:color="auto" w:fill="276E8B" w:themeFill="accent1" w:themeFillShade="BF"/>
          </w:tcPr>
          <w:p w14:paraId="6714EAA0" w14:textId="2A9D8D8F" w:rsidR="007E7B29" w:rsidRPr="0065398D" w:rsidRDefault="007E7B29" w:rsidP="007E7B29">
            <w:pPr>
              <w:ind w:left="24"/>
              <w:rPr>
                <w:rFonts w:ascii="Calibri" w:hAnsi="Calibri" w:cs="Calibri"/>
                <w:color w:val="FFFFFF" w:themeColor="background1"/>
              </w:rPr>
            </w:pPr>
            <w:r w:rsidRPr="0065398D">
              <w:rPr>
                <w:rFonts w:ascii="Calibri" w:hAnsi="Calibri" w:cs="Calibri"/>
                <w:b/>
                <w:color w:val="FFFFFF" w:themeColor="background1"/>
              </w:rPr>
              <w:t>Practice which exceeds QTS expectations. Excellent ATs:</w:t>
            </w:r>
          </w:p>
        </w:tc>
      </w:tr>
      <w:tr w:rsidR="00B7661D" w:rsidRPr="0065398D" w14:paraId="3057716B" w14:textId="77777777" w:rsidTr="007E7B29">
        <w:tc>
          <w:tcPr>
            <w:tcW w:w="424" w:type="pct"/>
          </w:tcPr>
          <w:p w14:paraId="696204BD" w14:textId="77777777" w:rsidR="00B7661D" w:rsidRPr="0065398D" w:rsidRDefault="00B7661D" w:rsidP="00B7661D">
            <w:pPr>
              <w:rPr>
                <w:rFonts w:ascii="Calibri" w:hAnsi="Calibri" w:cs="Calibri"/>
                <w:b/>
                <w:sz w:val="20"/>
                <w:szCs w:val="20"/>
              </w:rPr>
            </w:pPr>
            <w:r w:rsidRPr="0065398D">
              <w:rPr>
                <w:rFonts w:ascii="Calibri" w:hAnsi="Calibri" w:cs="Calibri"/>
                <w:b/>
                <w:sz w:val="20"/>
                <w:szCs w:val="20"/>
              </w:rPr>
              <w:t>Challenge and expectations</w:t>
            </w:r>
          </w:p>
        </w:tc>
        <w:tc>
          <w:tcPr>
            <w:tcW w:w="892" w:type="pct"/>
          </w:tcPr>
          <w:p w14:paraId="705CBCD2" w14:textId="77777777" w:rsidR="00B7661D" w:rsidRPr="0065398D" w:rsidRDefault="00B7661D" w:rsidP="00B7661D">
            <w:pPr>
              <w:ind w:left="24"/>
              <w:rPr>
                <w:rFonts w:ascii="Calibri" w:hAnsi="Calibri" w:cs="Calibri"/>
                <w:sz w:val="17"/>
                <w:szCs w:val="17"/>
              </w:rPr>
            </w:pPr>
            <w:r w:rsidRPr="0065398D">
              <w:rPr>
                <w:rFonts w:ascii="Calibri" w:hAnsi="Calibri" w:cs="Calibri"/>
                <w:color w:val="000000"/>
                <w:sz w:val="17"/>
                <w:szCs w:val="17"/>
              </w:rPr>
              <w:t xml:space="preserve">The </w:t>
            </w:r>
            <w:r w:rsidRPr="0065398D">
              <w:rPr>
                <w:rFonts w:ascii="Calibri" w:hAnsi="Calibri" w:cs="Calibri"/>
                <w:sz w:val="17"/>
                <w:szCs w:val="17"/>
              </w:rPr>
              <w:t>teacher provides appropriate levels of challenge and expectations for the range of student abilities and characteristics, motivating learners to achieve.</w:t>
            </w:r>
          </w:p>
        </w:tc>
        <w:tc>
          <w:tcPr>
            <w:tcW w:w="1730" w:type="pct"/>
          </w:tcPr>
          <w:p w14:paraId="30C4AF4A" w14:textId="46BD4CD8"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have </w:t>
            </w:r>
            <w:r w:rsidR="001B0644" w:rsidRPr="0065398D">
              <w:rPr>
                <w:rFonts w:ascii="Calibri" w:hAnsi="Calibri" w:cs="Calibri"/>
                <w:sz w:val="17"/>
                <w:szCs w:val="17"/>
              </w:rPr>
              <w:t>satisfactory</w:t>
            </w:r>
            <w:r w:rsidRPr="0065398D">
              <w:rPr>
                <w:rFonts w:ascii="Calibri" w:hAnsi="Calibri" w:cs="Calibri"/>
                <w:sz w:val="17"/>
                <w:szCs w:val="17"/>
              </w:rPr>
              <w:t xml:space="preserve"> expectations of all learners’ learning and behaviour.</w:t>
            </w:r>
          </w:p>
          <w:p w14:paraId="04856C0C" w14:textId="1CC21E78"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plan and implement activities</w:t>
            </w:r>
            <w:r w:rsidR="001B0644" w:rsidRPr="0065398D">
              <w:rPr>
                <w:rFonts w:ascii="Calibri" w:hAnsi="Calibri" w:cs="Calibri"/>
                <w:sz w:val="17"/>
                <w:szCs w:val="17"/>
              </w:rPr>
              <w:t xml:space="preserve"> which challenge most </w:t>
            </w:r>
            <w:r w:rsidR="00C5686B" w:rsidRPr="0065398D">
              <w:rPr>
                <w:rFonts w:ascii="Calibri" w:hAnsi="Calibri" w:cs="Calibri"/>
                <w:sz w:val="17"/>
                <w:szCs w:val="17"/>
              </w:rPr>
              <w:t>learner</w:t>
            </w:r>
            <w:r w:rsidR="001B0644" w:rsidRPr="0065398D">
              <w:rPr>
                <w:rFonts w:ascii="Calibri" w:hAnsi="Calibri" w:cs="Calibri"/>
                <w:sz w:val="17"/>
                <w:szCs w:val="17"/>
              </w:rPr>
              <w:t>s.</w:t>
            </w:r>
          </w:p>
          <w:p w14:paraId="0D8ECAC0" w14:textId="68B6B284"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makes use of a </w:t>
            </w:r>
            <w:r w:rsidR="00D70F2A" w:rsidRPr="0065398D">
              <w:rPr>
                <w:rFonts w:ascii="Calibri" w:hAnsi="Calibri" w:cs="Calibri"/>
                <w:sz w:val="17"/>
                <w:szCs w:val="17"/>
              </w:rPr>
              <w:t xml:space="preserve">satisfactory </w:t>
            </w:r>
            <w:r w:rsidRPr="0065398D">
              <w:rPr>
                <w:rFonts w:ascii="Calibri" w:hAnsi="Calibri" w:cs="Calibri"/>
                <w:sz w:val="17"/>
                <w:szCs w:val="17"/>
              </w:rPr>
              <w:t>range of communication methods to stimulate learners’ interest, motivation and engagement.</w:t>
            </w:r>
          </w:p>
          <w:p w14:paraId="3A04D8AE" w14:textId="6D96C796"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have </w:t>
            </w:r>
            <w:r w:rsidR="001B0644" w:rsidRPr="0065398D">
              <w:rPr>
                <w:rFonts w:ascii="Calibri" w:hAnsi="Calibri" w:cs="Calibri"/>
                <w:sz w:val="17"/>
                <w:szCs w:val="17"/>
              </w:rPr>
              <w:t>reasonable</w:t>
            </w:r>
            <w:r w:rsidRPr="0065398D">
              <w:rPr>
                <w:rFonts w:ascii="Calibri" w:hAnsi="Calibri" w:cs="Calibri"/>
                <w:sz w:val="17"/>
                <w:szCs w:val="17"/>
              </w:rPr>
              <w:t xml:space="preserve"> expectations of all learners, regardless of their race, creed, gender, sexual orientation and socio-economic status.</w:t>
            </w:r>
          </w:p>
        </w:tc>
        <w:tc>
          <w:tcPr>
            <w:tcW w:w="1954" w:type="pct"/>
          </w:tcPr>
          <w:p w14:paraId="432E4917" w14:textId="77777777"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have high expectations of all learners’ learning and behaviour.</w:t>
            </w:r>
          </w:p>
          <w:p w14:paraId="61B6D923" w14:textId="77777777"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plan and implement engaging, challenging activities.</w:t>
            </w:r>
          </w:p>
          <w:p w14:paraId="39E6E675" w14:textId="77777777" w:rsidR="00426543"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makes use of a wide range of communication methods to stimulate learners’ interest, motivation and engagement.</w:t>
            </w:r>
          </w:p>
          <w:p w14:paraId="6274A7D5" w14:textId="09526B31"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have high expectations of all learners, regardless of their race, creed, gender, sexual orientation and socio-economic status.</w:t>
            </w:r>
          </w:p>
        </w:tc>
      </w:tr>
      <w:tr w:rsidR="00B7661D" w:rsidRPr="0065398D" w14:paraId="0D788C70" w14:textId="77777777" w:rsidTr="007E7B29">
        <w:tc>
          <w:tcPr>
            <w:tcW w:w="424" w:type="pct"/>
          </w:tcPr>
          <w:p w14:paraId="25A6E3F3" w14:textId="77777777" w:rsidR="00B7661D" w:rsidRPr="0065398D" w:rsidRDefault="00B7661D" w:rsidP="00B7661D">
            <w:pPr>
              <w:rPr>
                <w:rFonts w:ascii="Calibri" w:eastAsia="Calibri" w:hAnsi="Calibri" w:cs="Arial"/>
                <w:b/>
                <w:sz w:val="20"/>
                <w:szCs w:val="20"/>
              </w:rPr>
            </w:pPr>
            <w:r w:rsidRPr="0065398D">
              <w:rPr>
                <w:rFonts w:ascii="Calibri" w:eastAsia="Calibri" w:hAnsi="Calibri" w:cs="Arial"/>
                <w:b/>
                <w:sz w:val="20"/>
                <w:szCs w:val="20"/>
              </w:rPr>
              <w:t xml:space="preserve">Listening to learners </w:t>
            </w:r>
          </w:p>
          <w:p w14:paraId="0E839F19" w14:textId="77777777" w:rsidR="00B7661D" w:rsidRPr="0065398D" w:rsidRDefault="00B7661D" w:rsidP="00B7661D">
            <w:pPr>
              <w:ind w:left="24"/>
              <w:rPr>
                <w:rFonts w:ascii="Calibri" w:hAnsi="Calibri" w:cs="Calibri"/>
                <w:b/>
                <w:sz w:val="20"/>
                <w:szCs w:val="20"/>
              </w:rPr>
            </w:pPr>
          </w:p>
        </w:tc>
        <w:tc>
          <w:tcPr>
            <w:tcW w:w="892" w:type="pct"/>
          </w:tcPr>
          <w:p w14:paraId="6A7B2FF0" w14:textId="77777777" w:rsidR="00B7661D" w:rsidRPr="0065398D" w:rsidRDefault="00B7661D" w:rsidP="00B7661D">
            <w:pPr>
              <w:ind w:left="24"/>
              <w:rPr>
                <w:rFonts w:ascii="Calibri" w:hAnsi="Calibri" w:cs="Calibri"/>
                <w:color w:val="000000"/>
                <w:sz w:val="17"/>
                <w:szCs w:val="17"/>
              </w:rPr>
            </w:pPr>
            <w:r w:rsidRPr="0065398D">
              <w:rPr>
                <w:rFonts w:ascii="Calibri" w:hAnsi="Calibri" w:cs="Calibri"/>
                <w:sz w:val="17"/>
                <w:szCs w:val="17"/>
              </w:rPr>
              <w:t>The teacher demonstrates a willingness to seek, listen to and take account of the views of learners in order to engage and encourage them as active participants in their own learning.</w:t>
            </w:r>
          </w:p>
        </w:tc>
        <w:tc>
          <w:tcPr>
            <w:tcW w:w="1730" w:type="pct"/>
          </w:tcPr>
          <w:p w14:paraId="12EAEA53" w14:textId="4A42DF43" w:rsidR="00B7661D" w:rsidRPr="0065398D" w:rsidRDefault="001B0644"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show some evidence of </w:t>
            </w:r>
            <w:r w:rsidR="00B7661D" w:rsidRPr="0065398D">
              <w:rPr>
                <w:rFonts w:ascii="Calibri" w:hAnsi="Calibri" w:cs="Calibri"/>
                <w:sz w:val="17"/>
                <w:szCs w:val="17"/>
              </w:rPr>
              <w:t>listen</w:t>
            </w:r>
            <w:r w:rsidRPr="0065398D">
              <w:rPr>
                <w:rFonts w:ascii="Calibri" w:hAnsi="Calibri" w:cs="Calibri"/>
                <w:sz w:val="17"/>
                <w:szCs w:val="17"/>
              </w:rPr>
              <w:t>ing</w:t>
            </w:r>
            <w:r w:rsidR="00B7661D" w:rsidRPr="0065398D">
              <w:rPr>
                <w:rFonts w:ascii="Calibri" w:hAnsi="Calibri" w:cs="Calibri"/>
                <w:sz w:val="17"/>
                <w:szCs w:val="17"/>
              </w:rPr>
              <w:t xml:space="preserve"> to </w:t>
            </w:r>
            <w:r w:rsidR="00C5686B" w:rsidRPr="0065398D">
              <w:rPr>
                <w:rFonts w:ascii="Calibri" w:hAnsi="Calibri" w:cs="Calibri"/>
                <w:sz w:val="17"/>
                <w:szCs w:val="17"/>
              </w:rPr>
              <w:t>learner</w:t>
            </w:r>
            <w:r w:rsidR="00B7661D" w:rsidRPr="0065398D">
              <w:rPr>
                <w:rFonts w:ascii="Calibri" w:hAnsi="Calibri" w:cs="Calibri"/>
                <w:sz w:val="17"/>
                <w:szCs w:val="17"/>
              </w:rPr>
              <w:t xml:space="preserve">s in class and </w:t>
            </w:r>
            <w:r w:rsidRPr="0065398D">
              <w:rPr>
                <w:rFonts w:ascii="Calibri" w:hAnsi="Calibri" w:cs="Calibri"/>
                <w:sz w:val="17"/>
                <w:szCs w:val="17"/>
              </w:rPr>
              <w:t xml:space="preserve">may sometimes </w:t>
            </w:r>
            <w:r w:rsidR="00B7661D" w:rsidRPr="0065398D">
              <w:rPr>
                <w:rFonts w:ascii="Calibri" w:hAnsi="Calibri" w:cs="Calibri"/>
                <w:sz w:val="17"/>
                <w:szCs w:val="17"/>
              </w:rPr>
              <w:t xml:space="preserve">respond </w:t>
            </w:r>
            <w:r w:rsidR="007E7B29" w:rsidRPr="0065398D">
              <w:rPr>
                <w:rFonts w:ascii="Calibri" w:hAnsi="Calibri" w:cs="Calibri"/>
                <w:sz w:val="17"/>
                <w:szCs w:val="17"/>
              </w:rPr>
              <w:t>appropriately</w:t>
            </w:r>
            <w:r w:rsidR="00B7661D" w:rsidRPr="0065398D">
              <w:rPr>
                <w:rFonts w:ascii="Calibri" w:hAnsi="Calibri" w:cs="Calibri"/>
                <w:sz w:val="17"/>
                <w:szCs w:val="17"/>
              </w:rPr>
              <w:t>, both emotionally and intellectually.</w:t>
            </w:r>
          </w:p>
          <w:p w14:paraId="592C275A" w14:textId="026D1F24" w:rsidR="00B7661D" w:rsidRPr="0065398D" w:rsidRDefault="001B0644"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are beginning to facilitate </w:t>
            </w:r>
            <w:r w:rsidR="007E7B29" w:rsidRPr="0065398D">
              <w:rPr>
                <w:rFonts w:ascii="Calibri" w:hAnsi="Calibri" w:cs="Calibri"/>
                <w:sz w:val="17"/>
                <w:szCs w:val="17"/>
              </w:rPr>
              <w:t xml:space="preserve">effective </w:t>
            </w:r>
            <w:r w:rsidRPr="0065398D">
              <w:rPr>
                <w:rFonts w:ascii="Calibri" w:hAnsi="Calibri" w:cs="Calibri"/>
                <w:sz w:val="17"/>
                <w:szCs w:val="17"/>
              </w:rPr>
              <w:t>whole class discussion</w:t>
            </w:r>
            <w:r w:rsidR="00B373D1" w:rsidRPr="0065398D">
              <w:rPr>
                <w:rFonts w:ascii="Calibri" w:hAnsi="Calibri" w:cs="Calibri"/>
                <w:sz w:val="17"/>
                <w:szCs w:val="17"/>
              </w:rPr>
              <w:t>.</w:t>
            </w:r>
          </w:p>
          <w:p w14:paraId="0DEE8030" w14:textId="0E4183E2" w:rsidR="00B7661D" w:rsidRPr="0065398D" w:rsidRDefault="001B0644"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make </w:t>
            </w:r>
            <w:r w:rsidR="00D70F2A" w:rsidRPr="0065398D">
              <w:rPr>
                <w:rFonts w:ascii="Calibri" w:hAnsi="Calibri" w:cs="Calibri"/>
                <w:sz w:val="17"/>
                <w:szCs w:val="17"/>
              </w:rPr>
              <w:t xml:space="preserve">satisfactory </w:t>
            </w:r>
            <w:r w:rsidRPr="0065398D">
              <w:rPr>
                <w:rFonts w:ascii="Calibri" w:hAnsi="Calibri" w:cs="Calibri"/>
                <w:sz w:val="17"/>
                <w:szCs w:val="17"/>
              </w:rPr>
              <w:t>use of the</w:t>
            </w:r>
            <w:r w:rsidR="00B7661D" w:rsidRPr="0065398D">
              <w:rPr>
                <w:rFonts w:ascii="Calibri" w:hAnsi="Calibri" w:cs="Calibri"/>
                <w:sz w:val="17"/>
                <w:szCs w:val="17"/>
              </w:rPr>
              <w:t xml:space="preserve"> views of </w:t>
            </w:r>
            <w:r w:rsidR="00C5686B" w:rsidRPr="0065398D">
              <w:rPr>
                <w:rFonts w:ascii="Calibri" w:hAnsi="Calibri" w:cs="Calibri"/>
                <w:sz w:val="17"/>
                <w:szCs w:val="17"/>
              </w:rPr>
              <w:t>learner</w:t>
            </w:r>
            <w:r w:rsidR="00B7661D" w:rsidRPr="0065398D">
              <w:rPr>
                <w:rFonts w:ascii="Calibri" w:hAnsi="Calibri" w:cs="Calibri"/>
                <w:sz w:val="17"/>
                <w:szCs w:val="17"/>
              </w:rPr>
              <w:t>s when planning or evaluating teaching and learning</w:t>
            </w:r>
            <w:r w:rsidR="00B373D1" w:rsidRPr="0065398D">
              <w:rPr>
                <w:rFonts w:ascii="Calibri" w:hAnsi="Calibri" w:cs="Calibri"/>
                <w:sz w:val="17"/>
                <w:szCs w:val="17"/>
              </w:rPr>
              <w:t>.</w:t>
            </w:r>
          </w:p>
        </w:tc>
        <w:tc>
          <w:tcPr>
            <w:tcW w:w="1954" w:type="pct"/>
          </w:tcPr>
          <w:p w14:paraId="33FD9712" w14:textId="31464B5F"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listen to </w:t>
            </w:r>
            <w:r w:rsidR="00C5686B" w:rsidRPr="0065398D">
              <w:rPr>
                <w:rFonts w:ascii="Calibri" w:hAnsi="Calibri" w:cs="Calibri"/>
                <w:sz w:val="17"/>
                <w:szCs w:val="17"/>
              </w:rPr>
              <w:t>learner</w:t>
            </w:r>
            <w:r w:rsidRPr="0065398D">
              <w:rPr>
                <w:rFonts w:ascii="Calibri" w:hAnsi="Calibri" w:cs="Calibri"/>
                <w:sz w:val="17"/>
                <w:szCs w:val="17"/>
              </w:rPr>
              <w:t>s in class and respond with understanding and insight, both emotionally and intellectually.</w:t>
            </w:r>
          </w:p>
          <w:p w14:paraId="53BFABAB" w14:textId="77777777" w:rsidR="00426543"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facilitate discussion on issues which are open-ended, complex, controversial or emotional.</w:t>
            </w:r>
          </w:p>
          <w:p w14:paraId="7EA14F9F" w14:textId="7F24E4A5"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seek the views of </w:t>
            </w:r>
            <w:r w:rsidR="00C5686B" w:rsidRPr="0065398D">
              <w:rPr>
                <w:rFonts w:ascii="Calibri" w:hAnsi="Calibri" w:cs="Calibri"/>
                <w:sz w:val="17"/>
                <w:szCs w:val="17"/>
              </w:rPr>
              <w:t>learner</w:t>
            </w:r>
            <w:r w:rsidRPr="0065398D">
              <w:rPr>
                <w:rFonts w:ascii="Calibri" w:hAnsi="Calibri" w:cs="Calibri"/>
                <w:sz w:val="17"/>
                <w:szCs w:val="17"/>
              </w:rPr>
              <w:t xml:space="preserve">s when planning or evaluating teaching and learning </w:t>
            </w:r>
          </w:p>
        </w:tc>
      </w:tr>
      <w:tr w:rsidR="00B7661D" w:rsidRPr="0065398D" w14:paraId="7369EC16" w14:textId="77777777" w:rsidTr="007E7B29">
        <w:tc>
          <w:tcPr>
            <w:tcW w:w="424" w:type="pct"/>
          </w:tcPr>
          <w:p w14:paraId="64B059F6" w14:textId="77777777" w:rsidR="00B7661D" w:rsidRPr="0065398D" w:rsidRDefault="00B7661D" w:rsidP="00B7661D">
            <w:pPr>
              <w:rPr>
                <w:rFonts w:ascii="Calibri" w:hAnsi="Calibri" w:cs="Calibri"/>
                <w:b/>
                <w:sz w:val="20"/>
                <w:szCs w:val="20"/>
              </w:rPr>
            </w:pPr>
            <w:r w:rsidRPr="0065398D">
              <w:rPr>
                <w:rFonts w:ascii="Calibri" w:hAnsi="Calibri" w:cs="Calibri"/>
                <w:b/>
                <w:sz w:val="20"/>
                <w:szCs w:val="20"/>
              </w:rPr>
              <w:t>Learners leading learning</w:t>
            </w:r>
          </w:p>
        </w:tc>
        <w:tc>
          <w:tcPr>
            <w:tcW w:w="892" w:type="pct"/>
          </w:tcPr>
          <w:p w14:paraId="5C7811D3" w14:textId="77777777" w:rsidR="00B7661D" w:rsidRPr="0065398D" w:rsidRDefault="00B7661D" w:rsidP="00B7661D">
            <w:pPr>
              <w:ind w:left="24"/>
              <w:rPr>
                <w:rFonts w:ascii="Calibri" w:hAnsi="Calibri" w:cs="Calibri"/>
                <w:sz w:val="17"/>
                <w:szCs w:val="17"/>
              </w:rPr>
            </w:pPr>
            <w:r w:rsidRPr="0065398D">
              <w:rPr>
                <w:rFonts w:ascii="Calibri" w:hAnsi="Calibri" w:cs="Calibri"/>
                <w:sz w:val="17"/>
                <w:szCs w:val="17"/>
              </w:rPr>
              <w:t>In planning and delivery, the teacher demonstrates an awareness of the importance of encouraging learners to reflect upon their own learning.</w:t>
            </w:r>
          </w:p>
        </w:tc>
        <w:tc>
          <w:tcPr>
            <w:tcW w:w="1730" w:type="pct"/>
          </w:tcPr>
          <w:p w14:paraId="0550B53B" w14:textId="67629DA8"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create </w:t>
            </w:r>
            <w:r w:rsidR="00D70F2A" w:rsidRPr="0065398D">
              <w:rPr>
                <w:rFonts w:ascii="Calibri" w:hAnsi="Calibri" w:cs="Calibri"/>
                <w:sz w:val="17"/>
                <w:szCs w:val="17"/>
              </w:rPr>
              <w:t>sufficient</w:t>
            </w:r>
            <w:r w:rsidR="001B0644" w:rsidRPr="0065398D">
              <w:rPr>
                <w:rFonts w:ascii="Calibri" w:hAnsi="Calibri" w:cs="Calibri"/>
                <w:sz w:val="17"/>
                <w:szCs w:val="17"/>
              </w:rPr>
              <w:t xml:space="preserve"> </w:t>
            </w:r>
            <w:r w:rsidRPr="0065398D">
              <w:rPr>
                <w:rFonts w:ascii="Calibri" w:hAnsi="Calibri" w:cs="Calibri"/>
                <w:sz w:val="17"/>
                <w:szCs w:val="17"/>
              </w:rPr>
              <w:t>opportunities for learners to self and peer assess effectively</w:t>
            </w:r>
            <w:r w:rsidR="00B373D1" w:rsidRPr="0065398D">
              <w:rPr>
                <w:rFonts w:ascii="Calibri" w:hAnsi="Calibri" w:cs="Calibri"/>
                <w:sz w:val="17"/>
                <w:szCs w:val="17"/>
              </w:rPr>
              <w:t>.</w:t>
            </w:r>
          </w:p>
          <w:p w14:paraId="0445494A" w14:textId="53DA6779" w:rsidR="00B7661D" w:rsidRPr="0065398D" w:rsidRDefault="007E7B29"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are </w:t>
            </w:r>
            <w:r w:rsidR="001B0644" w:rsidRPr="0065398D">
              <w:rPr>
                <w:rFonts w:ascii="Calibri" w:hAnsi="Calibri" w:cs="Calibri"/>
                <w:sz w:val="17"/>
                <w:szCs w:val="17"/>
              </w:rPr>
              <w:t>begin</w:t>
            </w:r>
            <w:r w:rsidRPr="0065398D">
              <w:rPr>
                <w:rFonts w:ascii="Calibri" w:hAnsi="Calibri" w:cs="Calibri"/>
                <w:sz w:val="17"/>
                <w:szCs w:val="17"/>
              </w:rPr>
              <w:t>ning</w:t>
            </w:r>
            <w:r w:rsidR="001B0644" w:rsidRPr="0065398D">
              <w:rPr>
                <w:rFonts w:ascii="Calibri" w:hAnsi="Calibri" w:cs="Calibri"/>
                <w:sz w:val="17"/>
                <w:szCs w:val="17"/>
              </w:rPr>
              <w:t xml:space="preserve"> to </w:t>
            </w:r>
            <w:r w:rsidR="00B7661D" w:rsidRPr="0065398D">
              <w:rPr>
                <w:rFonts w:ascii="Calibri" w:hAnsi="Calibri" w:cs="Calibri"/>
                <w:sz w:val="17"/>
                <w:szCs w:val="17"/>
              </w:rPr>
              <w:t>involve learners when designing learning objectives.</w:t>
            </w:r>
          </w:p>
          <w:p w14:paraId="71195FD7" w14:textId="77777777" w:rsidR="00B7661D" w:rsidRPr="0065398D" w:rsidRDefault="00B7661D" w:rsidP="00B7661D">
            <w:pPr>
              <w:ind w:left="-55"/>
              <w:rPr>
                <w:rFonts w:ascii="Calibri" w:hAnsi="Calibri" w:cs="Calibri"/>
                <w:sz w:val="17"/>
                <w:szCs w:val="17"/>
              </w:rPr>
            </w:pPr>
          </w:p>
        </w:tc>
        <w:tc>
          <w:tcPr>
            <w:tcW w:w="1954" w:type="pct"/>
          </w:tcPr>
          <w:p w14:paraId="3E37A680" w14:textId="77777777"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create opportunities for learners to self and peer assess consistently and effectively</w:t>
            </w:r>
          </w:p>
          <w:p w14:paraId="77FB5E6E" w14:textId="77777777"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involve learners when designing learning objectives.</w:t>
            </w:r>
          </w:p>
          <w:p w14:paraId="28F5A93A" w14:textId="77777777" w:rsidR="00B7661D" w:rsidRPr="0065398D" w:rsidRDefault="00B7661D" w:rsidP="00B7661D">
            <w:pPr>
              <w:ind w:left="24"/>
              <w:rPr>
                <w:rFonts w:ascii="Calibri" w:hAnsi="Calibri" w:cs="Calibri"/>
                <w:sz w:val="17"/>
                <w:szCs w:val="17"/>
              </w:rPr>
            </w:pPr>
          </w:p>
        </w:tc>
      </w:tr>
      <w:tr w:rsidR="00B7661D" w:rsidRPr="0065398D" w14:paraId="0D880E6C" w14:textId="77777777" w:rsidTr="007E7B29">
        <w:tc>
          <w:tcPr>
            <w:tcW w:w="424" w:type="pct"/>
          </w:tcPr>
          <w:p w14:paraId="4192F5EA" w14:textId="77777777" w:rsidR="00B7661D" w:rsidRPr="0065398D" w:rsidRDefault="00B7661D" w:rsidP="00B7661D">
            <w:pPr>
              <w:rPr>
                <w:rFonts w:ascii="Calibri" w:hAnsi="Calibri" w:cs="Calibri"/>
                <w:b/>
                <w:sz w:val="20"/>
                <w:szCs w:val="20"/>
              </w:rPr>
            </w:pPr>
            <w:r w:rsidRPr="0065398D">
              <w:rPr>
                <w:rFonts w:ascii="Calibri" w:hAnsi="Calibri" w:cs="Calibri"/>
                <w:b/>
                <w:sz w:val="20"/>
                <w:szCs w:val="20"/>
              </w:rPr>
              <w:t>Sustained effort and resilience in learners</w:t>
            </w:r>
          </w:p>
        </w:tc>
        <w:tc>
          <w:tcPr>
            <w:tcW w:w="892" w:type="pct"/>
          </w:tcPr>
          <w:p w14:paraId="3DF0D777" w14:textId="77777777" w:rsidR="00B7661D" w:rsidRPr="0065398D" w:rsidRDefault="00B7661D" w:rsidP="00B7661D">
            <w:pPr>
              <w:ind w:left="24"/>
              <w:rPr>
                <w:rFonts w:ascii="Calibri" w:hAnsi="Calibri" w:cs="Calibri"/>
                <w:sz w:val="17"/>
                <w:szCs w:val="17"/>
              </w:rPr>
            </w:pPr>
            <w:r w:rsidRPr="0065398D">
              <w:rPr>
                <w:rFonts w:ascii="Calibri" w:hAnsi="Calibri" w:cs="Calibri"/>
                <w:sz w:val="17"/>
                <w:szCs w:val="17"/>
              </w:rPr>
              <w:t>The teacher promotes and secures learners’ self-motivation and self-direction in their learning.</w:t>
            </w:r>
          </w:p>
        </w:tc>
        <w:tc>
          <w:tcPr>
            <w:tcW w:w="1730" w:type="pct"/>
          </w:tcPr>
          <w:p w14:paraId="5B86D8AE" w14:textId="116C3FC6"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design </w:t>
            </w:r>
            <w:r w:rsidR="001B0644" w:rsidRPr="0065398D">
              <w:rPr>
                <w:rFonts w:ascii="Calibri" w:hAnsi="Calibri" w:cs="Calibri"/>
                <w:sz w:val="17"/>
                <w:szCs w:val="17"/>
              </w:rPr>
              <w:t xml:space="preserve">some </w:t>
            </w:r>
            <w:r w:rsidRPr="0065398D">
              <w:rPr>
                <w:rFonts w:ascii="Calibri" w:hAnsi="Calibri" w:cs="Calibri"/>
                <w:sz w:val="17"/>
                <w:szCs w:val="17"/>
              </w:rPr>
              <w:t xml:space="preserve">activities which encourage independent learning </w:t>
            </w:r>
          </w:p>
          <w:p w14:paraId="5F336CFE" w14:textId="1EB93309" w:rsidR="00B7661D" w:rsidRPr="0065398D" w:rsidRDefault="001B0644"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are sometimes able to </w:t>
            </w:r>
            <w:r w:rsidR="00B7661D" w:rsidRPr="0065398D">
              <w:rPr>
                <w:rFonts w:ascii="Calibri" w:hAnsi="Calibri" w:cs="Calibri"/>
                <w:sz w:val="17"/>
                <w:szCs w:val="17"/>
              </w:rPr>
              <w:t>motivate learners to be persistent</w:t>
            </w:r>
            <w:r w:rsidRPr="0065398D">
              <w:rPr>
                <w:rFonts w:ascii="Calibri" w:hAnsi="Calibri" w:cs="Calibri"/>
                <w:sz w:val="17"/>
                <w:szCs w:val="17"/>
              </w:rPr>
              <w:t xml:space="preserve"> </w:t>
            </w:r>
            <w:r w:rsidR="00B7661D" w:rsidRPr="0065398D">
              <w:rPr>
                <w:rFonts w:ascii="Calibri" w:hAnsi="Calibri" w:cs="Calibri"/>
                <w:sz w:val="17"/>
                <w:szCs w:val="17"/>
              </w:rPr>
              <w:t>and to ask for help when needed.</w:t>
            </w:r>
          </w:p>
          <w:p w14:paraId="52E927AF" w14:textId="0F41D862" w:rsidR="00B7661D" w:rsidRPr="0065398D" w:rsidRDefault="001B0644"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are beginning to </w:t>
            </w:r>
            <w:r w:rsidR="00B7661D" w:rsidRPr="0065398D">
              <w:rPr>
                <w:rFonts w:ascii="Calibri" w:hAnsi="Calibri" w:cs="Calibri"/>
                <w:sz w:val="17"/>
                <w:szCs w:val="17"/>
              </w:rPr>
              <w:t>create a learning environment which values and celebrates hard work and achievement.</w:t>
            </w:r>
          </w:p>
        </w:tc>
        <w:tc>
          <w:tcPr>
            <w:tcW w:w="1954" w:type="pct"/>
          </w:tcPr>
          <w:p w14:paraId="01628B50" w14:textId="77777777"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design activities which encourage independent learning and which develop learners’ initiative.</w:t>
            </w:r>
          </w:p>
          <w:p w14:paraId="45393724" w14:textId="77777777" w:rsidR="00426543"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motivate learners to be persistent, to view problems as challenges, not obstacles, and to ask for help when needed.</w:t>
            </w:r>
          </w:p>
          <w:p w14:paraId="759C702B" w14:textId="57467667"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create a learning environment which values and celebrates hard work and achievement.</w:t>
            </w:r>
          </w:p>
        </w:tc>
      </w:tr>
      <w:tr w:rsidR="00B7661D" w:rsidRPr="0065398D" w14:paraId="61CD63AA" w14:textId="77777777" w:rsidTr="007E7B29">
        <w:tc>
          <w:tcPr>
            <w:tcW w:w="424" w:type="pct"/>
          </w:tcPr>
          <w:p w14:paraId="379DEED2" w14:textId="77777777" w:rsidR="00B7661D" w:rsidRPr="0065398D" w:rsidRDefault="00B7661D" w:rsidP="00B7661D">
            <w:pPr>
              <w:rPr>
                <w:rFonts w:ascii="Calibri" w:hAnsi="Calibri" w:cs="Calibri"/>
                <w:b/>
                <w:sz w:val="20"/>
                <w:szCs w:val="20"/>
              </w:rPr>
            </w:pPr>
            <w:r w:rsidRPr="0065398D">
              <w:rPr>
                <w:rFonts w:ascii="Calibri" w:hAnsi="Calibri" w:cs="Calibri"/>
                <w:b/>
                <w:sz w:val="20"/>
                <w:szCs w:val="20"/>
              </w:rPr>
              <w:t>Reflection on learning</w:t>
            </w:r>
          </w:p>
        </w:tc>
        <w:tc>
          <w:tcPr>
            <w:tcW w:w="892" w:type="pct"/>
          </w:tcPr>
          <w:p w14:paraId="40DFC0DC" w14:textId="77777777" w:rsidR="00B7661D" w:rsidRPr="0065398D" w:rsidRDefault="00B7661D" w:rsidP="00B7661D">
            <w:pPr>
              <w:ind w:left="24"/>
              <w:rPr>
                <w:rFonts w:ascii="Calibri" w:hAnsi="Calibri" w:cs="Calibri"/>
                <w:sz w:val="17"/>
                <w:szCs w:val="17"/>
              </w:rPr>
            </w:pPr>
            <w:r w:rsidRPr="0065398D">
              <w:rPr>
                <w:rFonts w:ascii="Calibri" w:hAnsi="Calibri" w:cs="Calibri"/>
                <w:sz w:val="17"/>
                <w:szCs w:val="17"/>
              </w:rPr>
              <w:t>In planning, the teacher demonstrates awareness of the importance of encouraging learners’ reflection and evaluation around behaviours and outlooks for learning.</w:t>
            </w:r>
          </w:p>
        </w:tc>
        <w:tc>
          <w:tcPr>
            <w:tcW w:w="1730" w:type="pct"/>
          </w:tcPr>
          <w:p w14:paraId="2939EC64" w14:textId="7A5F0D55" w:rsidR="00B7661D" w:rsidRPr="0065398D" w:rsidRDefault="001B0644"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are beginning to </w:t>
            </w:r>
            <w:r w:rsidR="00B7661D" w:rsidRPr="0065398D">
              <w:rPr>
                <w:rFonts w:ascii="Calibri" w:hAnsi="Calibri" w:cs="Calibri"/>
                <w:sz w:val="17"/>
                <w:szCs w:val="17"/>
              </w:rPr>
              <w:t>equip learners with resources which enable them to plan and reflect on their learning, e.g. checklists, rubrics and organisers.</w:t>
            </w:r>
          </w:p>
          <w:p w14:paraId="2E2E8894" w14:textId="40A24C3A" w:rsidR="00B7661D" w:rsidRPr="0065398D" w:rsidRDefault="001B0644"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sometimes </w:t>
            </w:r>
            <w:r w:rsidR="00B7661D" w:rsidRPr="0065398D">
              <w:rPr>
                <w:rFonts w:ascii="Calibri" w:hAnsi="Calibri" w:cs="Calibri"/>
                <w:sz w:val="17"/>
                <w:szCs w:val="17"/>
              </w:rPr>
              <w:t>deliver plenaries which encourage self-monitoring of learning.</w:t>
            </w:r>
          </w:p>
        </w:tc>
        <w:tc>
          <w:tcPr>
            <w:tcW w:w="1954" w:type="pct"/>
          </w:tcPr>
          <w:p w14:paraId="7B0A87D2" w14:textId="77777777"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ensure that all learning is reflective and that learners become conscious of how and what they have learnt.</w:t>
            </w:r>
          </w:p>
          <w:p w14:paraId="750DC035" w14:textId="77777777" w:rsidR="00426543"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equip learners with resources which enable them to plan and reflect on their learning, e.g. checklists, rubrics and organisers.</w:t>
            </w:r>
          </w:p>
          <w:p w14:paraId="2F1C0A8C" w14:textId="361C6D51" w:rsidR="00B7661D" w:rsidRPr="0065398D" w:rsidRDefault="00F837F3"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consistently </w:t>
            </w:r>
            <w:r w:rsidR="00B7661D" w:rsidRPr="0065398D">
              <w:rPr>
                <w:rFonts w:ascii="Calibri" w:hAnsi="Calibri" w:cs="Calibri"/>
                <w:sz w:val="17"/>
                <w:szCs w:val="17"/>
              </w:rPr>
              <w:t>deliver plenaries which encourage self-monitoring of learning.</w:t>
            </w:r>
          </w:p>
        </w:tc>
      </w:tr>
      <w:tr w:rsidR="00B7661D" w:rsidRPr="0065398D" w14:paraId="3CA038B6" w14:textId="77777777" w:rsidTr="007E7B29">
        <w:tc>
          <w:tcPr>
            <w:tcW w:w="424" w:type="pct"/>
          </w:tcPr>
          <w:p w14:paraId="1F75638D" w14:textId="77777777" w:rsidR="00B7661D" w:rsidRPr="0065398D" w:rsidRDefault="00B7661D" w:rsidP="00B7661D">
            <w:pPr>
              <w:rPr>
                <w:rFonts w:ascii="Calibri" w:hAnsi="Calibri" w:cs="Calibri"/>
                <w:b/>
                <w:sz w:val="20"/>
                <w:szCs w:val="20"/>
              </w:rPr>
            </w:pPr>
            <w:r w:rsidRPr="0065398D">
              <w:rPr>
                <w:rFonts w:ascii="Calibri" w:hAnsi="Calibri" w:cs="Calibri"/>
                <w:b/>
                <w:sz w:val="20"/>
                <w:szCs w:val="20"/>
              </w:rPr>
              <w:t>Learning outcomes and well-being</w:t>
            </w:r>
          </w:p>
        </w:tc>
        <w:tc>
          <w:tcPr>
            <w:tcW w:w="892" w:type="pct"/>
          </w:tcPr>
          <w:p w14:paraId="7578D62F" w14:textId="77777777" w:rsidR="00B7661D" w:rsidRPr="0065398D" w:rsidRDefault="00B7661D" w:rsidP="00B7661D">
            <w:pPr>
              <w:ind w:left="24"/>
              <w:rPr>
                <w:rFonts w:ascii="Calibri" w:hAnsi="Calibri" w:cs="Calibri"/>
                <w:sz w:val="17"/>
                <w:szCs w:val="17"/>
              </w:rPr>
            </w:pPr>
            <w:r w:rsidRPr="0065398D">
              <w:rPr>
                <w:rFonts w:ascii="Calibri" w:hAnsi="Calibri" w:cs="Calibri"/>
                <w:sz w:val="17"/>
                <w:szCs w:val="17"/>
              </w:rPr>
              <w:t>The teacher raises awareness of how high-quality learning experiences and performance outcomes lead to improved learning and a heightened sense of well-being.</w:t>
            </w:r>
          </w:p>
        </w:tc>
        <w:tc>
          <w:tcPr>
            <w:tcW w:w="1730" w:type="pct"/>
          </w:tcPr>
          <w:p w14:paraId="37BDD198" w14:textId="7D38A136" w:rsidR="00B7661D" w:rsidRPr="0065398D" w:rsidRDefault="00720B9C"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sometimes </w:t>
            </w:r>
            <w:r w:rsidR="00B7661D" w:rsidRPr="0065398D">
              <w:rPr>
                <w:rFonts w:ascii="Calibri" w:hAnsi="Calibri" w:cs="Calibri"/>
                <w:sz w:val="17"/>
                <w:szCs w:val="17"/>
              </w:rPr>
              <w:t>ensure learner progress is linked to their well-being.</w:t>
            </w:r>
          </w:p>
          <w:p w14:paraId="081E8C43" w14:textId="1580558B" w:rsidR="00B7661D" w:rsidRPr="0065398D" w:rsidRDefault="001B0644"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are beginning to </w:t>
            </w:r>
            <w:r w:rsidR="00B7661D" w:rsidRPr="0065398D">
              <w:rPr>
                <w:rFonts w:ascii="Calibri" w:hAnsi="Calibri" w:cs="Calibri"/>
                <w:sz w:val="17"/>
                <w:szCs w:val="17"/>
              </w:rPr>
              <w:t>create a learning environment which encourages co-operation between learners.</w:t>
            </w:r>
          </w:p>
          <w:p w14:paraId="16F7AA3A" w14:textId="1B8CB89A" w:rsidR="00B7661D" w:rsidRPr="0065398D" w:rsidRDefault="001B0644"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show some evidence of planning tasks</w:t>
            </w:r>
            <w:r w:rsidR="00B7661D" w:rsidRPr="0065398D">
              <w:rPr>
                <w:rFonts w:ascii="Calibri" w:hAnsi="Calibri" w:cs="Calibri"/>
                <w:sz w:val="17"/>
                <w:szCs w:val="17"/>
              </w:rPr>
              <w:t xml:space="preserve"> </w:t>
            </w:r>
            <w:r w:rsidR="000019C3" w:rsidRPr="0065398D">
              <w:rPr>
                <w:rFonts w:ascii="Calibri" w:hAnsi="Calibri" w:cs="Calibri"/>
                <w:sz w:val="17"/>
                <w:szCs w:val="17"/>
              </w:rPr>
              <w:t>which lead</w:t>
            </w:r>
            <w:r w:rsidR="00B7661D" w:rsidRPr="0065398D">
              <w:rPr>
                <w:rFonts w:ascii="Calibri" w:hAnsi="Calibri" w:cs="Calibri"/>
                <w:sz w:val="17"/>
                <w:szCs w:val="17"/>
              </w:rPr>
              <w:t xml:space="preserve"> to progress for </w:t>
            </w:r>
            <w:r w:rsidR="007E7B29" w:rsidRPr="0065398D">
              <w:rPr>
                <w:rFonts w:ascii="Calibri" w:hAnsi="Calibri" w:cs="Calibri"/>
                <w:sz w:val="17"/>
                <w:szCs w:val="17"/>
              </w:rPr>
              <w:t>most</w:t>
            </w:r>
            <w:r w:rsidR="00B7661D" w:rsidRPr="0065398D">
              <w:rPr>
                <w:rFonts w:ascii="Calibri" w:hAnsi="Calibri" w:cs="Calibri"/>
                <w:sz w:val="17"/>
                <w:szCs w:val="17"/>
              </w:rPr>
              <w:t xml:space="preserve"> learners.</w:t>
            </w:r>
          </w:p>
        </w:tc>
        <w:tc>
          <w:tcPr>
            <w:tcW w:w="1954" w:type="pct"/>
          </w:tcPr>
          <w:p w14:paraId="0FBB63F3" w14:textId="77777777"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ensure that learner progress is linked to their well-being.</w:t>
            </w:r>
          </w:p>
          <w:p w14:paraId="4EB89A96" w14:textId="77777777" w:rsidR="00426543"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create a learning environment which encourages mutual support and co-operation between learners</w:t>
            </w:r>
          </w:p>
          <w:p w14:paraId="57503F7B" w14:textId="4424B174"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ensure that task design leads to success and progress for all learners.</w:t>
            </w:r>
          </w:p>
        </w:tc>
      </w:tr>
    </w:tbl>
    <w:p w14:paraId="2E1E860A" w14:textId="77777777" w:rsidR="005517D7" w:rsidRPr="0065398D" w:rsidRDefault="00557530">
      <w:pPr>
        <w:rPr>
          <w:rStyle w:val="Hyperlink"/>
          <w:lang w:val="en-GB"/>
        </w:rPr>
      </w:pPr>
      <w:hyperlink w:anchor="_Contents_1" w:history="1">
        <w:r w:rsidRPr="0065398D">
          <w:rPr>
            <w:rStyle w:val="Hyperlink"/>
            <w:lang w:val="en-GB"/>
          </w:rPr>
          <w:t>Return to menu</w:t>
        </w:r>
      </w:hyperlink>
    </w:p>
    <w:p w14:paraId="48FD83CD" w14:textId="77777777" w:rsidR="005517D7" w:rsidRPr="0065398D" w:rsidRDefault="005517D7">
      <w:pPr>
        <w:rPr>
          <w:rStyle w:val="Hyperlink"/>
          <w:lang w:val="en-GB"/>
        </w:rPr>
      </w:pPr>
    </w:p>
    <w:p w14:paraId="187847C5" w14:textId="77777777" w:rsidR="005517D7" w:rsidRPr="0065398D" w:rsidRDefault="005517D7">
      <w:pPr>
        <w:rPr>
          <w:lang w:val="en-GB"/>
        </w:rPr>
      </w:pPr>
      <w:bookmarkStart w:id="54" w:name="_Toc520107332"/>
      <w:bookmarkStart w:id="55" w:name="_Toc12357635"/>
      <w:r w:rsidRPr="0065398D">
        <w:rPr>
          <w:lang w:val="en-GB"/>
        </w:rPr>
        <w:br w:type="page"/>
      </w:r>
    </w:p>
    <w:p w14:paraId="1A8DEC24" w14:textId="59660CE2" w:rsidR="000D7E6C" w:rsidRPr="0065398D" w:rsidRDefault="005517D7" w:rsidP="00360917">
      <w:pPr>
        <w:pStyle w:val="Heading1"/>
        <w:jc w:val="left"/>
        <w:rPr>
          <w:color w:val="auto"/>
          <w:sz w:val="24"/>
          <w:szCs w:val="24"/>
        </w:rPr>
      </w:pPr>
      <w:bookmarkStart w:id="56" w:name="_Toc142381495"/>
      <w:r w:rsidRPr="0065398D">
        <w:rPr>
          <w:color w:val="auto"/>
          <w:sz w:val="24"/>
          <w:szCs w:val="24"/>
        </w:rPr>
        <w:lastRenderedPageBreak/>
        <w:t>Collaboration</w:t>
      </w:r>
      <w:bookmarkEnd w:id="54"/>
      <w:bookmarkEnd w:id="55"/>
      <w:bookmarkEnd w:id="56"/>
      <w:r w:rsidRPr="0065398D">
        <w:rPr>
          <w:color w:val="auto"/>
          <w:sz w:val="24"/>
          <w:szCs w:val="24"/>
        </w:rPr>
        <w:t xml:space="preserve"> </w:t>
      </w:r>
    </w:p>
    <w:tbl>
      <w:tblPr>
        <w:tblStyle w:val="TableGrid8"/>
        <w:tblW w:w="5000" w:type="pct"/>
        <w:tblLook w:val="04A0" w:firstRow="1" w:lastRow="0" w:firstColumn="1" w:lastColumn="0" w:noHBand="0" w:noVBand="1"/>
      </w:tblPr>
      <w:tblGrid>
        <w:gridCol w:w="1378"/>
        <w:gridCol w:w="2736"/>
        <w:gridCol w:w="5324"/>
        <w:gridCol w:w="6003"/>
      </w:tblGrid>
      <w:tr w:rsidR="007E7B29" w:rsidRPr="0065398D" w14:paraId="5918BDD4" w14:textId="77777777" w:rsidTr="009C4E9B">
        <w:tc>
          <w:tcPr>
            <w:tcW w:w="446" w:type="pct"/>
            <w:shd w:val="clear" w:color="auto" w:fill="57D3FF"/>
          </w:tcPr>
          <w:p w14:paraId="71DEEDDF" w14:textId="77777777" w:rsidR="007E7B29" w:rsidRPr="0065398D" w:rsidRDefault="007E7B29" w:rsidP="007E7B29">
            <w:pPr>
              <w:rPr>
                <w:rFonts w:ascii="Calibri" w:hAnsi="Calibri" w:cs="Calibri"/>
                <w:b/>
                <w:bCs/>
              </w:rPr>
            </w:pPr>
            <w:r w:rsidRPr="0065398D">
              <w:rPr>
                <w:rFonts w:ascii="Calibri" w:hAnsi="Calibri" w:cs="Calibri"/>
                <w:b/>
                <w:bCs/>
              </w:rPr>
              <w:t>Element</w:t>
            </w:r>
          </w:p>
        </w:tc>
        <w:tc>
          <w:tcPr>
            <w:tcW w:w="886" w:type="pct"/>
            <w:shd w:val="clear" w:color="auto" w:fill="57D3FF"/>
          </w:tcPr>
          <w:p w14:paraId="10587FCC" w14:textId="77777777" w:rsidR="007E7B29" w:rsidRPr="0065398D" w:rsidRDefault="007E7B29" w:rsidP="007E7B29">
            <w:pPr>
              <w:rPr>
                <w:rFonts w:ascii="Calibri" w:hAnsi="Calibri" w:cs="Calibri"/>
              </w:rPr>
            </w:pPr>
            <w:r w:rsidRPr="0065398D">
              <w:rPr>
                <w:rFonts w:ascii="Calibri" w:hAnsi="Calibri" w:cs="Calibri"/>
                <w:b/>
              </w:rPr>
              <w:t>QTS descriptor</w:t>
            </w:r>
          </w:p>
        </w:tc>
        <w:tc>
          <w:tcPr>
            <w:tcW w:w="1724" w:type="pct"/>
            <w:shd w:val="clear" w:color="auto" w:fill="57D3FF"/>
          </w:tcPr>
          <w:p w14:paraId="52BF8F82" w14:textId="6771AC04" w:rsidR="007E7B29" w:rsidRPr="0065398D" w:rsidRDefault="007E7B29" w:rsidP="007E7B29">
            <w:pPr>
              <w:rPr>
                <w:rFonts w:ascii="Calibri" w:hAnsi="Calibri" w:cs="Calibri"/>
              </w:rPr>
            </w:pPr>
            <w:r w:rsidRPr="0065398D">
              <w:rPr>
                <w:rFonts w:ascii="Calibri" w:hAnsi="Calibri" w:cs="Calibri"/>
                <w:b/>
              </w:rPr>
              <w:t>Practice which satisfies QTS. Satisfactory ATs:</w:t>
            </w:r>
          </w:p>
        </w:tc>
        <w:tc>
          <w:tcPr>
            <w:tcW w:w="1944" w:type="pct"/>
            <w:tcBorders>
              <w:bottom w:val="single" w:sz="4" w:space="0" w:color="auto"/>
            </w:tcBorders>
            <w:shd w:val="clear" w:color="auto" w:fill="57D3FF"/>
          </w:tcPr>
          <w:p w14:paraId="19F14CB7" w14:textId="674B9647" w:rsidR="007E7B29" w:rsidRPr="0065398D" w:rsidRDefault="007E7B29" w:rsidP="007E7B29">
            <w:pPr>
              <w:rPr>
                <w:rFonts w:ascii="Calibri" w:hAnsi="Calibri" w:cs="Calibri"/>
              </w:rPr>
            </w:pPr>
            <w:r w:rsidRPr="0065398D">
              <w:rPr>
                <w:rFonts w:ascii="Calibri" w:hAnsi="Calibri" w:cs="Calibri"/>
                <w:b/>
              </w:rPr>
              <w:t>Practice which exceeds QTS expectations. Excellent ATs:</w:t>
            </w:r>
          </w:p>
        </w:tc>
      </w:tr>
      <w:tr w:rsidR="00B7661D" w:rsidRPr="0065398D" w14:paraId="66678687" w14:textId="77777777" w:rsidTr="00557530">
        <w:tc>
          <w:tcPr>
            <w:tcW w:w="446" w:type="pct"/>
          </w:tcPr>
          <w:p w14:paraId="25375472" w14:textId="77777777" w:rsidR="00B7661D" w:rsidRPr="0065398D" w:rsidRDefault="00B7661D" w:rsidP="00B7661D">
            <w:pPr>
              <w:rPr>
                <w:rFonts w:ascii="Calibri" w:hAnsi="Calibri" w:cs="Calibri"/>
                <w:b/>
                <w:sz w:val="20"/>
                <w:szCs w:val="20"/>
              </w:rPr>
            </w:pPr>
            <w:r w:rsidRPr="0065398D">
              <w:rPr>
                <w:rFonts w:ascii="Calibri" w:hAnsi="Calibri" w:cs="Calibri"/>
                <w:b/>
                <w:sz w:val="20"/>
                <w:szCs w:val="20"/>
              </w:rPr>
              <w:t>Seeking advice and support</w:t>
            </w:r>
          </w:p>
        </w:tc>
        <w:tc>
          <w:tcPr>
            <w:tcW w:w="886" w:type="pct"/>
          </w:tcPr>
          <w:p w14:paraId="56AF5881" w14:textId="77777777" w:rsidR="00B7661D" w:rsidRPr="0065398D" w:rsidRDefault="00B7661D" w:rsidP="00B7661D">
            <w:pPr>
              <w:rPr>
                <w:rFonts w:ascii="Calibri" w:hAnsi="Calibri" w:cs="Calibri"/>
                <w:color w:val="000000"/>
                <w:sz w:val="17"/>
                <w:szCs w:val="17"/>
              </w:rPr>
            </w:pPr>
            <w:r w:rsidRPr="0065398D">
              <w:rPr>
                <w:rFonts w:ascii="Calibri" w:hAnsi="Calibri" w:cs="Calibri"/>
                <w:sz w:val="17"/>
                <w:szCs w:val="17"/>
              </w:rPr>
              <w:t>The teacher actively seeks and engages with support from a range of formal and informal sources. This includes observation and team teaching, whilst demonstrating increasing levels of independence.</w:t>
            </w:r>
          </w:p>
        </w:tc>
        <w:tc>
          <w:tcPr>
            <w:tcW w:w="1724" w:type="pct"/>
          </w:tcPr>
          <w:p w14:paraId="1FE32475" w14:textId="1DB5F1A9" w:rsidR="00B7661D" w:rsidRPr="0065398D" w:rsidRDefault="000019C3"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are beginning to progress satisfactorily</w:t>
            </w:r>
            <w:r w:rsidR="00B7661D" w:rsidRPr="0065398D">
              <w:rPr>
                <w:rFonts w:ascii="Calibri" w:hAnsi="Calibri" w:cs="Calibri"/>
                <w:sz w:val="17"/>
                <w:szCs w:val="17"/>
              </w:rPr>
              <w:t xml:space="preserve"> through team teaching and joint planning with mentors</w:t>
            </w:r>
            <w:r w:rsidRPr="0065398D">
              <w:rPr>
                <w:rFonts w:ascii="Calibri" w:hAnsi="Calibri" w:cs="Calibri"/>
                <w:sz w:val="17"/>
                <w:szCs w:val="17"/>
              </w:rPr>
              <w:t>.</w:t>
            </w:r>
          </w:p>
          <w:p w14:paraId="67FA5CF1" w14:textId="1C510351"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reflect on their own practice and </w:t>
            </w:r>
            <w:r w:rsidR="000019C3" w:rsidRPr="0065398D">
              <w:rPr>
                <w:rFonts w:ascii="Calibri" w:hAnsi="Calibri" w:cs="Calibri"/>
                <w:sz w:val="17"/>
                <w:szCs w:val="17"/>
              </w:rPr>
              <w:t xml:space="preserve">sometimes seek </w:t>
            </w:r>
            <w:r w:rsidRPr="0065398D">
              <w:rPr>
                <w:rFonts w:ascii="Calibri" w:hAnsi="Calibri" w:cs="Calibri"/>
                <w:sz w:val="17"/>
                <w:szCs w:val="17"/>
              </w:rPr>
              <w:t xml:space="preserve">advice from </w:t>
            </w:r>
            <w:r w:rsidR="000019C3" w:rsidRPr="0065398D">
              <w:rPr>
                <w:rFonts w:ascii="Calibri" w:hAnsi="Calibri" w:cs="Calibri"/>
                <w:sz w:val="17"/>
                <w:szCs w:val="17"/>
              </w:rPr>
              <w:t>their mentor</w:t>
            </w:r>
            <w:r w:rsidR="00720B9C" w:rsidRPr="0065398D">
              <w:rPr>
                <w:rFonts w:ascii="Calibri" w:hAnsi="Calibri" w:cs="Calibri"/>
                <w:sz w:val="17"/>
                <w:szCs w:val="17"/>
              </w:rPr>
              <w:t>.</w:t>
            </w:r>
          </w:p>
          <w:p w14:paraId="5F443708" w14:textId="69C2EACC"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are</w:t>
            </w:r>
            <w:r w:rsidR="005B7799" w:rsidRPr="0065398D">
              <w:rPr>
                <w:rFonts w:ascii="Calibri" w:hAnsi="Calibri" w:cs="Calibri"/>
                <w:sz w:val="17"/>
                <w:szCs w:val="17"/>
              </w:rPr>
              <w:t xml:space="preserve"> mostly</w:t>
            </w:r>
            <w:r w:rsidRPr="0065398D">
              <w:rPr>
                <w:rFonts w:ascii="Calibri" w:hAnsi="Calibri" w:cs="Calibri"/>
                <w:sz w:val="17"/>
                <w:szCs w:val="17"/>
              </w:rPr>
              <w:t xml:space="preserve"> able to act on advice and feedback</w:t>
            </w:r>
            <w:r w:rsidR="000019C3" w:rsidRPr="0065398D">
              <w:rPr>
                <w:rFonts w:ascii="Calibri" w:hAnsi="Calibri" w:cs="Calibri"/>
                <w:sz w:val="17"/>
                <w:szCs w:val="17"/>
              </w:rPr>
              <w:t xml:space="preserve"> and are beginning to </w:t>
            </w:r>
            <w:r w:rsidRPr="0065398D">
              <w:rPr>
                <w:rFonts w:ascii="Calibri" w:hAnsi="Calibri" w:cs="Calibri"/>
                <w:sz w:val="17"/>
                <w:szCs w:val="17"/>
              </w:rPr>
              <w:t>improve their own practice</w:t>
            </w:r>
            <w:r w:rsidR="000019C3" w:rsidRPr="0065398D">
              <w:rPr>
                <w:rFonts w:ascii="Calibri" w:hAnsi="Calibri" w:cs="Calibri"/>
                <w:sz w:val="17"/>
                <w:szCs w:val="17"/>
              </w:rPr>
              <w:t>.</w:t>
            </w:r>
          </w:p>
        </w:tc>
        <w:tc>
          <w:tcPr>
            <w:tcW w:w="1944" w:type="pct"/>
          </w:tcPr>
          <w:p w14:paraId="52EE3A26" w14:textId="77777777"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develop their practice through team teaching and joint planning with mentors, peers and other professionals.</w:t>
            </w:r>
          </w:p>
          <w:p w14:paraId="1839A3CA" w14:textId="77777777"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reflect on their own practice critically and seek advice independently from school, HEIs and wider sources.</w:t>
            </w:r>
          </w:p>
          <w:p w14:paraId="1F77ED25" w14:textId="4602B14B" w:rsidR="009A3034"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are able to act on advice and feedback, improve their own practice and develop their wider skills</w:t>
            </w:r>
            <w:r w:rsidR="00720B9C" w:rsidRPr="0065398D">
              <w:rPr>
                <w:rFonts w:ascii="Calibri" w:hAnsi="Calibri" w:cs="Calibri"/>
                <w:sz w:val="17"/>
                <w:szCs w:val="17"/>
              </w:rPr>
              <w:t xml:space="preserve"> independently.</w:t>
            </w:r>
          </w:p>
          <w:p w14:paraId="78D38A24" w14:textId="01366972" w:rsidR="00B7661D" w:rsidRPr="0065398D" w:rsidRDefault="00B7661D"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engage with mentors, colleagues, tutors and peers for support and advice to co-evaluate and reflect collaboratively on learning and teaching.</w:t>
            </w:r>
          </w:p>
        </w:tc>
      </w:tr>
      <w:tr w:rsidR="00B7661D" w:rsidRPr="0065398D" w14:paraId="6FAC55F3" w14:textId="77777777" w:rsidTr="00557530">
        <w:tc>
          <w:tcPr>
            <w:tcW w:w="446" w:type="pct"/>
          </w:tcPr>
          <w:p w14:paraId="2CA0E833" w14:textId="77777777" w:rsidR="00B7661D" w:rsidRPr="0065398D" w:rsidRDefault="00B7661D" w:rsidP="00B7661D">
            <w:pPr>
              <w:rPr>
                <w:rFonts w:ascii="Calibri" w:hAnsi="Calibri" w:cs="Calibri"/>
                <w:b/>
                <w:sz w:val="20"/>
                <w:szCs w:val="20"/>
              </w:rPr>
            </w:pPr>
            <w:r w:rsidRPr="0065398D">
              <w:rPr>
                <w:rFonts w:ascii="Calibri" w:hAnsi="Calibri" w:cs="Calibri"/>
                <w:b/>
                <w:sz w:val="20"/>
                <w:szCs w:val="20"/>
              </w:rPr>
              <w:t>Working with in-school colleagues</w:t>
            </w:r>
          </w:p>
        </w:tc>
        <w:tc>
          <w:tcPr>
            <w:tcW w:w="886" w:type="pct"/>
          </w:tcPr>
          <w:p w14:paraId="33F8A95F" w14:textId="77777777" w:rsidR="00B7661D" w:rsidRPr="0065398D" w:rsidRDefault="00B7661D" w:rsidP="00B7661D">
            <w:pPr>
              <w:rPr>
                <w:rFonts w:ascii="Calibri" w:hAnsi="Calibri" w:cs="Calibri"/>
                <w:color w:val="000000"/>
                <w:sz w:val="17"/>
                <w:szCs w:val="17"/>
              </w:rPr>
            </w:pPr>
            <w:r w:rsidRPr="0065398D">
              <w:rPr>
                <w:rFonts w:ascii="Calibri" w:hAnsi="Calibri" w:cs="Calibri"/>
                <w:sz w:val="17"/>
                <w:szCs w:val="17"/>
              </w:rPr>
              <w:t>Organised and constructive work with a range of colleagues to enhance learners’ experience is a consistent feature of the teacher’s practice. Reflection on developing expertise is structured as a personal or a collaborative process, as appropriate.</w:t>
            </w:r>
          </w:p>
        </w:tc>
        <w:tc>
          <w:tcPr>
            <w:tcW w:w="1724" w:type="pct"/>
          </w:tcPr>
          <w:p w14:paraId="658667DE" w14:textId="4B159233" w:rsidR="00B7661D" w:rsidRPr="0065398D" w:rsidRDefault="00B7661D"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 xml:space="preserve">develop </w:t>
            </w:r>
            <w:r w:rsidR="000019C3" w:rsidRPr="0065398D">
              <w:rPr>
                <w:rFonts w:ascii="Calibri" w:hAnsi="Calibri" w:cs="Calibri"/>
                <w:sz w:val="17"/>
                <w:szCs w:val="17"/>
              </w:rPr>
              <w:t>satisfactory</w:t>
            </w:r>
            <w:r w:rsidRPr="0065398D">
              <w:rPr>
                <w:rFonts w:ascii="Calibri" w:hAnsi="Calibri" w:cs="Calibri"/>
                <w:sz w:val="17"/>
                <w:szCs w:val="17"/>
              </w:rPr>
              <w:t xml:space="preserve"> relationships with the mentor</w:t>
            </w:r>
            <w:r w:rsidR="000019C3" w:rsidRPr="0065398D">
              <w:rPr>
                <w:rFonts w:ascii="Calibri" w:hAnsi="Calibri" w:cs="Calibri"/>
                <w:sz w:val="17"/>
                <w:szCs w:val="17"/>
              </w:rPr>
              <w:t xml:space="preserve"> and </w:t>
            </w:r>
            <w:r w:rsidRPr="0065398D">
              <w:rPr>
                <w:rFonts w:ascii="Calibri" w:hAnsi="Calibri" w:cs="Calibri"/>
                <w:sz w:val="17"/>
                <w:szCs w:val="17"/>
              </w:rPr>
              <w:t xml:space="preserve">colleagues, </w:t>
            </w:r>
          </w:p>
          <w:p w14:paraId="704B9EFD" w14:textId="1A528035" w:rsidR="00B7661D" w:rsidRPr="0065398D" w:rsidRDefault="000019C3" w:rsidP="00671C41">
            <w:pPr>
              <w:numPr>
                <w:ilvl w:val="0"/>
                <w:numId w:val="2"/>
              </w:numPr>
              <w:ind w:left="144" w:hanging="192"/>
              <w:contextualSpacing/>
              <w:rPr>
                <w:rFonts w:ascii="Calibri" w:hAnsi="Calibri" w:cs="Calibri"/>
                <w:sz w:val="17"/>
                <w:szCs w:val="17"/>
              </w:rPr>
            </w:pPr>
            <w:r w:rsidRPr="0065398D">
              <w:rPr>
                <w:rFonts w:ascii="Calibri" w:hAnsi="Calibri" w:cs="Calibri"/>
                <w:sz w:val="17"/>
                <w:szCs w:val="17"/>
              </w:rPr>
              <w:t xml:space="preserve">have </w:t>
            </w:r>
            <w:r w:rsidR="005B7799" w:rsidRPr="0065398D">
              <w:rPr>
                <w:rFonts w:ascii="Calibri" w:hAnsi="Calibri" w:cs="Calibri"/>
                <w:sz w:val="17"/>
                <w:szCs w:val="17"/>
              </w:rPr>
              <w:t xml:space="preserve">sufficient </w:t>
            </w:r>
            <w:r w:rsidRPr="0065398D">
              <w:rPr>
                <w:rFonts w:ascii="Calibri" w:hAnsi="Calibri" w:cs="Calibri"/>
                <w:sz w:val="17"/>
                <w:szCs w:val="17"/>
              </w:rPr>
              <w:t>engagement</w:t>
            </w:r>
            <w:r w:rsidR="00B7661D" w:rsidRPr="0065398D">
              <w:rPr>
                <w:rFonts w:ascii="Calibri" w:hAnsi="Calibri" w:cs="Calibri"/>
                <w:sz w:val="17"/>
                <w:szCs w:val="17"/>
              </w:rPr>
              <w:t xml:space="preserve"> in the processes of curriculum development</w:t>
            </w:r>
            <w:r w:rsidRPr="0065398D">
              <w:rPr>
                <w:rFonts w:ascii="Calibri" w:hAnsi="Calibri" w:cs="Calibri"/>
                <w:sz w:val="17"/>
                <w:szCs w:val="17"/>
              </w:rPr>
              <w:t xml:space="preserve"> </w:t>
            </w:r>
            <w:r w:rsidR="00B7661D" w:rsidRPr="0065398D">
              <w:rPr>
                <w:rFonts w:ascii="Calibri" w:hAnsi="Calibri" w:cs="Calibri"/>
                <w:sz w:val="17"/>
                <w:szCs w:val="17"/>
              </w:rPr>
              <w:t>in the school</w:t>
            </w:r>
          </w:p>
        </w:tc>
        <w:tc>
          <w:tcPr>
            <w:tcW w:w="1944" w:type="pct"/>
          </w:tcPr>
          <w:p w14:paraId="503D6FB8" w14:textId="77777777" w:rsidR="009A3034" w:rsidRPr="0065398D" w:rsidRDefault="00B7661D"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develop excellent relationships with the mentor, and, as opportunities arise, in the wider learning community with colleagues, parents/carers and external agencies.</w:t>
            </w:r>
          </w:p>
          <w:p w14:paraId="3CDC6F73" w14:textId="41937006" w:rsidR="00B7661D" w:rsidRPr="0065398D" w:rsidRDefault="00B7661D"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engage where possible in the processes of curriculum development, improvement planning and professional review and development in the school</w:t>
            </w:r>
          </w:p>
        </w:tc>
      </w:tr>
      <w:tr w:rsidR="00B7661D" w:rsidRPr="0065398D" w14:paraId="20864D1F" w14:textId="77777777" w:rsidTr="00557530">
        <w:tc>
          <w:tcPr>
            <w:tcW w:w="446" w:type="pct"/>
          </w:tcPr>
          <w:p w14:paraId="416A2B43" w14:textId="77777777" w:rsidR="00B7661D" w:rsidRPr="0065398D" w:rsidRDefault="00B7661D" w:rsidP="00B7661D">
            <w:pPr>
              <w:rPr>
                <w:rFonts w:ascii="Calibri" w:hAnsi="Calibri" w:cs="Calibri"/>
                <w:b/>
                <w:sz w:val="20"/>
                <w:szCs w:val="20"/>
              </w:rPr>
            </w:pPr>
            <w:r w:rsidRPr="0065398D">
              <w:rPr>
                <w:rFonts w:ascii="Calibri" w:hAnsi="Calibri" w:cs="Calibri"/>
                <w:b/>
                <w:sz w:val="20"/>
                <w:szCs w:val="20"/>
              </w:rPr>
              <w:t>Supporting and developing others</w:t>
            </w:r>
          </w:p>
        </w:tc>
        <w:tc>
          <w:tcPr>
            <w:tcW w:w="886" w:type="pct"/>
          </w:tcPr>
          <w:p w14:paraId="210A770B" w14:textId="77777777" w:rsidR="00B7661D" w:rsidRPr="0065398D" w:rsidRDefault="00B7661D" w:rsidP="00B7661D">
            <w:pPr>
              <w:rPr>
                <w:rFonts w:ascii="Calibri" w:hAnsi="Calibri" w:cs="Calibri"/>
                <w:sz w:val="17"/>
                <w:szCs w:val="17"/>
              </w:rPr>
            </w:pPr>
            <w:r w:rsidRPr="0065398D">
              <w:rPr>
                <w:rFonts w:ascii="Calibri" w:hAnsi="Calibri" w:cs="Calibri"/>
                <w:sz w:val="17"/>
                <w:szCs w:val="17"/>
              </w:rPr>
              <w:t>The teacher develops high quality relationships with colleagues in order to have a positive impact upon learners’ experiences within the school.</w:t>
            </w:r>
          </w:p>
        </w:tc>
        <w:tc>
          <w:tcPr>
            <w:tcW w:w="1724" w:type="pct"/>
          </w:tcPr>
          <w:p w14:paraId="413AC644" w14:textId="77777777" w:rsidR="000A50F2" w:rsidRPr="0065398D" w:rsidRDefault="00B7661D" w:rsidP="000A50F2">
            <w:pPr>
              <w:numPr>
                <w:ilvl w:val="0"/>
                <w:numId w:val="2"/>
              </w:numPr>
              <w:ind w:left="144" w:hanging="192"/>
              <w:contextualSpacing/>
              <w:rPr>
                <w:rFonts w:ascii="Calibri" w:hAnsi="Calibri" w:cs="Calibri"/>
                <w:sz w:val="17"/>
                <w:szCs w:val="17"/>
              </w:rPr>
            </w:pPr>
            <w:r w:rsidRPr="0065398D">
              <w:rPr>
                <w:rFonts w:ascii="Calibri" w:hAnsi="Calibri" w:cs="Calibri"/>
                <w:sz w:val="17"/>
                <w:szCs w:val="17"/>
              </w:rPr>
              <w:t>participate in professional learning with others</w:t>
            </w:r>
            <w:r w:rsidR="000019C3" w:rsidRPr="0065398D">
              <w:rPr>
                <w:rFonts w:ascii="Calibri" w:hAnsi="Calibri" w:cs="Calibri"/>
                <w:sz w:val="17"/>
                <w:szCs w:val="17"/>
              </w:rPr>
              <w:t>.</w:t>
            </w:r>
          </w:p>
          <w:p w14:paraId="06B17FB5" w14:textId="7676A8E8" w:rsidR="00B7661D" w:rsidRPr="0065398D" w:rsidRDefault="000019C3" w:rsidP="000A50F2">
            <w:pPr>
              <w:numPr>
                <w:ilvl w:val="0"/>
                <w:numId w:val="2"/>
              </w:numPr>
              <w:ind w:left="144" w:hanging="192"/>
              <w:contextualSpacing/>
              <w:rPr>
                <w:rFonts w:ascii="Calibri" w:hAnsi="Calibri" w:cs="Calibri"/>
                <w:sz w:val="17"/>
                <w:szCs w:val="17"/>
              </w:rPr>
            </w:pPr>
            <w:r w:rsidRPr="0065398D">
              <w:rPr>
                <w:rFonts w:ascii="Calibri" w:hAnsi="Calibri" w:cs="Calibri"/>
                <w:sz w:val="17"/>
                <w:szCs w:val="17"/>
              </w:rPr>
              <w:t>show evidence of sharing some learning</w:t>
            </w:r>
            <w:r w:rsidR="00B7661D" w:rsidRPr="0065398D">
              <w:rPr>
                <w:rFonts w:ascii="Calibri" w:hAnsi="Calibri" w:cs="Calibri"/>
                <w:sz w:val="17"/>
                <w:szCs w:val="17"/>
              </w:rPr>
              <w:t xml:space="preserve"> experiences with </w:t>
            </w:r>
            <w:r w:rsidRPr="0065398D">
              <w:rPr>
                <w:rFonts w:ascii="Calibri" w:hAnsi="Calibri" w:cs="Calibri"/>
                <w:sz w:val="17"/>
                <w:szCs w:val="17"/>
              </w:rPr>
              <w:t>peers.</w:t>
            </w:r>
          </w:p>
        </w:tc>
        <w:tc>
          <w:tcPr>
            <w:tcW w:w="1944" w:type="pct"/>
          </w:tcPr>
          <w:p w14:paraId="105597DE" w14:textId="77777777" w:rsidR="009A3034" w:rsidRPr="0065398D" w:rsidRDefault="00B7661D" w:rsidP="00671C41">
            <w:pPr>
              <w:numPr>
                <w:ilvl w:val="0"/>
                <w:numId w:val="2"/>
              </w:numPr>
              <w:ind w:left="144" w:hanging="192"/>
              <w:contextualSpacing/>
              <w:rPr>
                <w:rFonts w:ascii="Calibri" w:hAnsi="Calibri" w:cs="Calibri"/>
                <w:sz w:val="17"/>
                <w:szCs w:val="17"/>
              </w:rPr>
            </w:pPr>
            <w:r w:rsidRPr="0065398D">
              <w:rPr>
                <w:rFonts w:ascii="Calibri" w:hAnsi="Calibri" w:cs="Calibri"/>
                <w:sz w:val="17"/>
                <w:szCs w:val="17"/>
              </w:rPr>
              <w:t>participate in professional learning with others, engaging in group reflection, learning and practice</w:t>
            </w:r>
          </w:p>
          <w:p w14:paraId="568AA91B" w14:textId="3828CD37" w:rsidR="00B7661D" w:rsidRPr="0065398D" w:rsidRDefault="00B7661D" w:rsidP="00671C41">
            <w:pPr>
              <w:numPr>
                <w:ilvl w:val="0"/>
                <w:numId w:val="2"/>
              </w:numPr>
              <w:ind w:left="144" w:hanging="192"/>
              <w:contextualSpacing/>
              <w:rPr>
                <w:rFonts w:ascii="Calibri" w:hAnsi="Calibri" w:cs="Calibri"/>
                <w:sz w:val="17"/>
                <w:szCs w:val="17"/>
              </w:rPr>
            </w:pPr>
            <w:r w:rsidRPr="0065398D">
              <w:rPr>
                <w:rFonts w:ascii="Calibri" w:hAnsi="Calibri" w:cs="Calibri"/>
                <w:sz w:val="17"/>
                <w:szCs w:val="17"/>
              </w:rPr>
              <w:t>lead learning through sharing successful experiences with colleagues</w:t>
            </w:r>
          </w:p>
        </w:tc>
      </w:tr>
      <w:tr w:rsidR="00B7661D" w:rsidRPr="0065398D" w14:paraId="14C14694" w14:textId="77777777" w:rsidTr="00557530">
        <w:tc>
          <w:tcPr>
            <w:tcW w:w="446" w:type="pct"/>
          </w:tcPr>
          <w:p w14:paraId="5B496FB5" w14:textId="77777777" w:rsidR="00B7661D" w:rsidRPr="0065398D" w:rsidRDefault="00B7661D" w:rsidP="00B7661D">
            <w:pPr>
              <w:rPr>
                <w:rFonts w:ascii="Calibri" w:hAnsi="Calibri" w:cs="Calibri"/>
                <w:b/>
                <w:sz w:val="20"/>
                <w:szCs w:val="20"/>
              </w:rPr>
            </w:pPr>
            <w:r w:rsidRPr="0065398D">
              <w:rPr>
                <w:rFonts w:ascii="Calibri" w:hAnsi="Calibri" w:cs="Calibri"/>
                <w:b/>
                <w:sz w:val="20"/>
                <w:szCs w:val="20"/>
              </w:rPr>
              <w:t>Enabling improvement</w:t>
            </w:r>
          </w:p>
        </w:tc>
        <w:tc>
          <w:tcPr>
            <w:tcW w:w="886" w:type="pct"/>
          </w:tcPr>
          <w:p w14:paraId="2B4F5D9A" w14:textId="77777777" w:rsidR="00B7661D" w:rsidRPr="0065398D" w:rsidRDefault="00B7661D" w:rsidP="00B7661D">
            <w:pPr>
              <w:rPr>
                <w:rFonts w:ascii="Calibri" w:hAnsi="Calibri" w:cs="Calibri"/>
                <w:sz w:val="17"/>
                <w:szCs w:val="17"/>
              </w:rPr>
            </w:pPr>
            <w:r w:rsidRPr="0065398D">
              <w:rPr>
                <w:rFonts w:ascii="Calibri" w:hAnsi="Calibri" w:cs="Calibri"/>
                <w:sz w:val="17"/>
                <w:szCs w:val="17"/>
              </w:rPr>
              <w:t>There are examples of improvement in outcomes for learners following the teacher’s seeking and adoption of advice.</w:t>
            </w:r>
          </w:p>
        </w:tc>
        <w:tc>
          <w:tcPr>
            <w:tcW w:w="1724" w:type="pct"/>
          </w:tcPr>
          <w:p w14:paraId="1EC6B789" w14:textId="3A701EF1" w:rsidR="00B7661D" w:rsidRPr="0065398D" w:rsidRDefault="00B7661D"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 xml:space="preserve">share </w:t>
            </w:r>
            <w:r w:rsidR="000019C3" w:rsidRPr="0065398D">
              <w:rPr>
                <w:rFonts w:ascii="Calibri" w:hAnsi="Calibri" w:cs="Calibri"/>
                <w:sz w:val="17"/>
                <w:szCs w:val="17"/>
              </w:rPr>
              <w:t>instances of</w:t>
            </w:r>
            <w:r w:rsidRPr="0065398D">
              <w:rPr>
                <w:rFonts w:ascii="Calibri" w:hAnsi="Calibri" w:cs="Calibri"/>
                <w:sz w:val="17"/>
                <w:szCs w:val="17"/>
              </w:rPr>
              <w:t xml:space="preserve"> </w:t>
            </w:r>
            <w:r w:rsidR="000019C3" w:rsidRPr="0065398D">
              <w:rPr>
                <w:rFonts w:ascii="Calibri" w:hAnsi="Calibri" w:cs="Calibri"/>
                <w:sz w:val="17"/>
                <w:szCs w:val="17"/>
              </w:rPr>
              <w:t>professional learning</w:t>
            </w:r>
            <w:r w:rsidRPr="0065398D">
              <w:rPr>
                <w:rFonts w:ascii="Calibri" w:hAnsi="Calibri" w:cs="Calibri"/>
                <w:sz w:val="17"/>
                <w:szCs w:val="17"/>
              </w:rPr>
              <w:t xml:space="preserve"> with colleagues to support improved performance and outcomes for </w:t>
            </w:r>
            <w:r w:rsidR="000019C3" w:rsidRPr="0065398D">
              <w:rPr>
                <w:rFonts w:ascii="Calibri" w:hAnsi="Calibri" w:cs="Calibri"/>
                <w:sz w:val="17"/>
                <w:szCs w:val="17"/>
              </w:rPr>
              <w:t>some</w:t>
            </w:r>
            <w:r w:rsidRPr="0065398D">
              <w:rPr>
                <w:rFonts w:ascii="Calibri" w:hAnsi="Calibri" w:cs="Calibri"/>
                <w:sz w:val="17"/>
                <w:szCs w:val="17"/>
              </w:rPr>
              <w:t xml:space="preserve"> learners.    </w:t>
            </w:r>
          </w:p>
          <w:p w14:paraId="487BCD66" w14:textId="73F01B56" w:rsidR="00B7661D" w:rsidRPr="0065398D" w:rsidRDefault="000019C3"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 xml:space="preserve">are beginning to </w:t>
            </w:r>
            <w:r w:rsidR="00B7661D" w:rsidRPr="0065398D">
              <w:rPr>
                <w:rFonts w:ascii="Calibri" w:hAnsi="Calibri" w:cs="Calibri"/>
                <w:sz w:val="17"/>
                <w:szCs w:val="17"/>
              </w:rPr>
              <w:t>ad</w:t>
            </w:r>
            <w:r w:rsidRPr="0065398D">
              <w:rPr>
                <w:rFonts w:ascii="Calibri" w:hAnsi="Calibri" w:cs="Calibri"/>
                <w:sz w:val="17"/>
                <w:szCs w:val="17"/>
              </w:rPr>
              <w:t>o</w:t>
            </w:r>
            <w:r w:rsidR="00B7661D" w:rsidRPr="0065398D">
              <w:rPr>
                <w:rFonts w:ascii="Calibri" w:hAnsi="Calibri" w:cs="Calibri"/>
                <w:sz w:val="17"/>
                <w:szCs w:val="17"/>
              </w:rPr>
              <w:t xml:space="preserve">pt practices which result in </w:t>
            </w:r>
            <w:r w:rsidRPr="0065398D">
              <w:rPr>
                <w:rFonts w:ascii="Calibri" w:hAnsi="Calibri" w:cs="Calibri"/>
                <w:sz w:val="17"/>
                <w:szCs w:val="17"/>
              </w:rPr>
              <w:t>a limited improvement in</w:t>
            </w:r>
            <w:r w:rsidR="00B7661D" w:rsidRPr="0065398D">
              <w:rPr>
                <w:rFonts w:ascii="Calibri" w:hAnsi="Calibri" w:cs="Calibri"/>
                <w:sz w:val="17"/>
                <w:szCs w:val="17"/>
              </w:rPr>
              <w:t xml:space="preserve"> learner outcomes</w:t>
            </w:r>
            <w:r w:rsidRPr="0065398D">
              <w:rPr>
                <w:rFonts w:ascii="Calibri" w:hAnsi="Calibri" w:cs="Calibri"/>
                <w:sz w:val="17"/>
                <w:szCs w:val="17"/>
              </w:rPr>
              <w:t>.</w:t>
            </w:r>
          </w:p>
          <w:p w14:paraId="310925A3" w14:textId="6799020A" w:rsidR="000019C3" w:rsidRPr="0065398D" w:rsidRDefault="000019C3"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 xml:space="preserve">make some improvement in </w:t>
            </w:r>
            <w:r w:rsidR="00B7661D" w:rsidRPr="0065398D">
              <w:rPr>
                <w:rFonts w:ascii="Calibri" w:hAnsi="Calibri" w:cs="Calibri"/>
                <w:sz w:val="17"/>
                <w:szCs w:val="17"/>
              </w:rPr>
              <w:t xml:space="preserve">their own practice </w:t>
            </w:r>
            <w:r w:rsidRPr="0065398D">
              <w:rPr>
                <w:rFonts w:ascii="Calibri" w:hAnsi="Calibri" w:cs="Calibri"/>
                <w:sz w:val="17"/>
                <w:szCs w:val="17"/>
              </w:rPr>
              <w:t>when given advice.</w:t>
            </w:r>
          </w:p>
          <w:p w14:paraId="6381F78D" w14:textId="58F48B8B" w:rsidR="00B7661D" w:rsidRPr="0065398D" w:rsidRDefault="000019C3"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 xml:space="preserve">make </w:t>
            </w:r>
            <w:r w:rsidR="00646D41" w:rsidRPr="0065398D">
              <w:rPr>
                <w:rFonts w:ascii="Calibri" w:hAnsi="Calibri" w:cs="Calibri"/>
                <w:sz w:val="17"/>
                <w:szCs w:val="17"/>
              </w:rPr>
              <w:t>sufficient</w:t>
            </w:r>
            <w:r w:rsidRPr="0065398D">
              <w:rPr>
                <w:rFonts w:ascii="Calibri" w:hAnsi="Calibri" w:cs="Calibri"/>
                <w:sz w:val="17"/>
                <w:szCs w:val="17"/>
              </w:rPr>
              <w:t xml:space="preserve"> use of </w:t>
            </w:r>
            <w:r w:rsidR="00B7661D" w:rsidRPr="0065398D">
              <w:rPr>
                <w:rFonts w:ascii="Calibri" w:hAnsi="Calibri" w:cs="Calibri"/>
                <w:sz w:val="17"/>
                <w:szCs w:val="17"/>
              </w:rPr>
              <w:t>theory and research in practice</w:t>
            </w:r>
            <w:r w:rsidRPr="0065398D">
              <w:rPr>
                <w:rFonts w:ascii="Calibri" w:hAnsi="Calibri" w:cs="Calibri"/>
                <w:sz w:val="17"/>
                <w:szCs w:val="17"/>
              </w:rPr>
              <w:t>.</w:t>
            </w:r>
          </w:p>
        </w:tc>
        <w:tc>
          <w:tcPr>
            <w:tcW w:w="1944" w:type="pct"/>
          </w:tcPr>
          <w:p w14:paraId="6F764200" w14:textId="3600AC30" w:rsidR="00B7661D" w:rsidRPr="0065398D" w:rsidRDefault="00B7661D"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 xml:space="preserve">share professional learning with colleagues to support improved performance and outcomes for all learners.    </w:t>
            </w:r>
          </w:p>
          <w:p w14:paraId="26CEFF86" w14:textId="77777777" w:rsidR="00B7661D" w:rsidRPr="0065398D" w:rsidRDefault="00B7661D"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adapt existing practices and adopt new strategies which result in improved learner outcomes</w:t>
            </w:r>
          </w:p>
          <w:p w14:paraId="7493E2A6" w14:textId="77777777" w:rsidR="009A3034" w:rsidRPr="0065398D" w:rsidRDefault="00B7661D"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improve their own practice as a result of independent critical reflection</w:t>
            </w:r>
          </w:p>
          <w:p w14:paraId="59FE8857" w14:textId="508E0CF5" w:rsidR="00B7661D" w:rsidRPr="0065398D" w:rsidRDefault="00B7661D"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apply theory and research in practice and evaluate the resulting progress of learners</w:t>
            </w:r>
          </w:p>
        </w:tc>
      </w:tr>
    </w:tbl>
    <w:p w14:paraId="3CD35B1D" w14:textId="77777777" w:rsidR="00A30867" w:rsidRPr="0065398D" w:rsidRDefault="00557530" w:rsidP="00BB1814">
      <w:pPr>
        <w:rPr>
          <w:rStyle w:val="Hyperlink"/>
          <w:lang w:val="en-GB"/>
        </w:rPr>
      </w:pPr>
      <w:hyperlink w:anchor="_Contents_1" w:history="1">
        <w:r w:rsidRPr="0065398D">
          <w:rPr>
            <w:rStyle w:val="Hyperlink"/>
            <w:lang w:val="en-GB"/>
          </w:rPr>
          <w:t>Return to menu</w:t>
        </w:r>
      </w:hyperlink>
    </w:p>
    <w:p w14:paraId="5E3019FA" w14:textId="77777777" w:rsidR="00A30867" w:rsidRPr="0065398D" w:rsidRDefault="00A30867">
      <w:pPr>
        <w:rPr>
          <w:lang w:val="en-GB"/>
        </w:rPr>
      </w:pPr>
      <w:bookmarkStart w:id="57" w:name="_Toc520107335"/>
      <w:bookmarkStart w:id="58" w:name="_Toc12357636"/>
      <w:r w:rsidRPr="0065398D">
        <w:rPr>
          <w:lang w:val="en-GB"/>
        </w:rPr>
        <w:br w:type="page"/>
      </w:r>
    </w:p>
    <w:p w14:paraId="5A79107D" w14:textId="76616ECC" w:rsidR="00BB1814" w:rsidRPr="0065398D" w:rsidRDefault="00A30867" w:rsidP="00360917">
      <w:pPr>
        <w:pStyle w:val="Heading1"/>
        <w:jc w:val="left"/>
        <w:rPr>
          <w:rFonts w:eastAsia="Times New Roman" w:cs="Arial"/>
          <w:color w:val="auto"/>
          <w:sz w:val="24"/>
          <w:szCs w:val="24"/>
          <w:lang w:eastAsia="en-GB"/>
        </w:rPr>
      </w:pPr>
      <w:bookmarkStart w:id="59" w:name="_Toc142381496"/>
      <w:r w:rsidRPr="0065398D">
        <w:rPr>
          <w:color w:val="auto"/>
          <w:sz w:val="24"/>
          <w:szCs w:val="24"/>
        </w:rPr>
        <w:lastRenderedPageBreak/>
        <w:t>Leadership</w:t>
      </w:r>
      <w:bookmarkEnd w:id="57"/>
      <w:bookmarkEnd w:id="58"/>
      <w:bookmarkEnd w:id="59"/>
      <w:r w:rsidRPr="0065398D">
        <w:rPr>
          <w:rFonts w:eastAsia="Times New Roman" w:cs="Arial"/>
          <w:color w:val="auto"/>
          <w:sz w:val="24"/>
          <w:szCs w:val="24"/>
          <w:lang w:eastAsia="en-GB"/>
        </w:rPr>
        <w:t xml:space="preserve"> </w:t>
      </w:r>
    </w:p>
    <w:tbl>
      <w:tblPr>
        <w:tblStyle w:val="TableGrid8"/>
        <w:tblW w:w="5000" w:type="pct"/>
        <w:tblLook w:val="04A0" w:firstRow="1" w:lastRow="0" w:firstColumn="1" w:lastColumn="0" w:noHBand="0" w:noVBand="1"/>
      </w:tblPr>
      <w:tblGrid>
        <w:gridCol w:w="1296"/>
        <w:gridCol w:w="2894"/>
        <w:gridCol w:w="5210"/>
        <w:gridCol w:w="6041"/>
      </w:tblGrid>
      <w:tr w:rsidR="005E65D5" w:rsidRPr="0065398D" w14:paraId="24952B2B" w14:textId="77777777" w:rsidTr="00B60603">
        <w:tc>
          <w:tcPr>
            <w:tcW w:w="420" w:type="pct"/>
            <w:shd w:val="clear" w:color="auto" w:fill="C00000"/>
          </w:tcPr>
          <w:p w14:paraId="33FE1C69" w14:textId="77777777" w:rsidR="005E65D5" w:rsidRPr="0065398D" w:rsidRDefault="005E65D5" w:rsidP="004B2FCC">
            <w:pPr>
              <w:rPr>
                <w:rFonts w:ascii="Calibri" w:eastAsia="Calibri" w:hAnsi="Calibri" w:cs="Arial"/>
                <w:b/>
                <w:color w:val="FFFFFF" w:themeColor="background1"/>
              </w:rPr>
            </w:pPr>
            <w:bookmarkStart w:id="60" w:name="_Toc520107333"/>
            <w:r w:rsidRPr="0065398D">
              <w:rPr>
                <w:rFonts w:ascii="Calibri" w:eastAsia="Calibri" w:hAnsi="Calibri" w:cs="Calibri"/>
                <w:b/>
                <w:bCs/>
                <w:color w:val="FFFFFF" w:themeColor="background1"/>
              </w:rPr>
              <w:t>Element</w:t>
            </w:r>
          </w:p>
        </w:tc>
        <w:tc>
          <w:tcPr>
            <w:tcW w:w="937" w:type="pct"/>
            <w:shd w:val="clear" w:color="auto" w:fill="C00000"/>
          </w:tcPr>
          <w:p w14:paraId="3694B83E" w14:textId="77777777" w:rsidR="005E65D5" w:rsidRPr="0065398D" w:rsidRDefault="005E65D5" w:rsidP="004B2FCC">
            <w:pPr>
              <w:rPr>
                <w:rFonts w:ascii="Calibri" w:hAnsi="Calibri" w:cs="Calibri"/>
                <w:color w:val="FFFFFF" w:themeColor="background1"/>
                <w:sz w:val="18"/>
                <w:szCs w:val="18"/>
              </w:rPr>
            </w:pPr>
            <w:r w:rsidRPr="0065398D">
              <w:rPr>
                <w:rFonts w:ascii="Calibri" w:hAnsi="Calibri" w:cs="Calibri"/>
                <w:b/>
                <w:color w:val="FFFFFF" w:themeColor="background1"/>
              </w:rPr>
              <w:t>QTS descriptor</w:t>
            </w:r>
          </w:p>
        </w:tc>
        <w:tc>
          <w:tcPr>
            <w:tcW w:w="1687" w:type="pct"/>
            <w:shd w:val="clear" w:color="auto" w:fill="C00000"/>
          </w:tcPr>
          <w:p w14:paraId="026D0309" w14:textId="77777777" w:rsidR="005E65D5" w:rsidRPr="0065398D" w:rsidRDefault="005E65D5" w:rsidP="004B2FCC">
            <w:pPr>
              <w:rPr>
                <w:rFonts w:ascii="Calibri" w:hAnsi="Calibri" w:cs="Calibri"/>
                <w:color w:val="FFFFFF" w:themeColor="background1"/>
                <w:sz w:val="18"/>
                <w:szCs w:val="18"/>
              </w:rPr>
            </w:pPr>
            <w:r w:rsidRPr="0065398D">
              <w:rPr>
                <w:rFonts w:ascii="Calibri" w:hAnsi="Calibri" w:cs="Calibri"/>
                <w:b/>
                <w:color w:val="FFFFFF" w:themeColor="background1"/>
              </w:rPr>
              <w:t>Practice which satisfies QTS. Satisfactory ATs:</w:t>
            </w:r>
          </w:p>
        </w:tc>
        <w:tc>
          <w:tcPr>
            <w:tcW w:w="1956" w:type="pct"/>
            <w:tcBorders>
              <w:bottom w:val="single" w:sz="4" w:space="0" w:color="auto"/>
            </w:tcBorders>
            <w:shd w:val="clear" w:color="auto" w:fill="C00000"/>
          </w:tcPr>
          <w:p w14:paraId="2B1A21F3" w14:textId="77777777" w:rsidR="005E65D5" w:rsidRPr="0065398D" w:rsidRDefault="005E65D5" w:rsidP="004B2FCC">
            <w:pPr>
              <w:rPr>
                <w:rFonts w:ascii="Calibri" w:hAnsi="Calibri" w:cs="Calibri"/>
                <w:color w:val="FFFFFF" w:themeColor="background1"/>
              </w:rPr>
            </w:pPr>
            <w:r w:rsidRPr="0065398D">
              <w:rPr>
                <w:rFonts w:ascii="Calibri" w:hAnsi="Calibri" w:cs="Calibri"/>
                <w:b/>
                <w:color w:val="FFFFFF" w:themeColor="background1"/>
              </w:rPr>
              <w:t>Practice which exceeds QTS expectations. Excellent ATs:</w:t>
            </w:r>
          </w:p>
        </w:tc>
      </w:tr>
      <w:tr w:rsidR="005E65D5" w:rsidRPr="0065398D" w14:paraId="12632C10" w14:textId="77777777" w:rsidTr="00703287">
        <w:tc>
          <w:tcPr>
            <w:tcW w:w="420" w:type="pct"/>
          </w:tcPr>
          <w:p w14:paraId="09A5CA78" w14:textId="77777777" w:rsidR="005E65D5" w:rsidRPr="0065398D" w:rsidRDefault="005E65D5" w:rsidP="004B2FCC">
            <w:pPr>
              <w:rPr>
                <w:rFonts w:ascii="Calibri" w:eastAsia="Calibri" w:hAnsi="Calibri" w:cs="Arial"/>
                <w:b/>
                <w:sz w:val="17"/>
                <w:szCs w:val="17"/>
              </w:rPr>
            </w:pPr>
            <w:r w:rsidRPr="0065398D">
              <w:rPr>
                <w:rFonts w:ascii="Calibri" w:eastAsia="Calibri" w:hAnsi="Calibri" w:cs="Arial"/>
                <w:b/>
                <w:sz w:val="17"/>
                <w:szCs w:val="17"/>
              </w:rPr>
              <w:t xml:space="preserve">Taking responsibility for self </w:t>
            </w:r>
          </w:p>
          <w:p w14:paraId="385519C3" w14:textId="77777777" w:rsidR="005E65D5" w:rsidRPr="0065398D" w:rsidRDefault="005E65D5" w:rsidP="004B2FCC">
            <w:pPr>
              <w:rPr>
                <w:rFonts w:ascii="Calibri" w:hAnsi="Calibri" w:cs="Calibri"/>
                <w:b/>
                <w:sz w:val="17"/>
                <w:szCs w:val="17"/>
              </w:rPr>
            </w:pPr>
          </w:p>
        </w:tc>
        <w:tc>
          <w:tcPr>
            <w:tcW w:w="937" w:type="pct"/>
          </w:tcPr>
          <w:p w14:paraId="33CA2236" w14:textId="77777777" w:rsidR="005E65D5" w:rsidRPr="0065398D" w:rsidRDefault="005E65D5" w:rsidP="004B2FCC">
            <w:pPr>
              <w:rPr>
                <w:rFonts w:ascii="Calibri" w:hAnsi="Calibri" w:cs="Calibri"/>
                <w:sz w:val="17"/>
                <w:szCs w:val="17"/>
              </w:rPr>
            </w:pPr>
            <w:r w:rsidRPr="0065398D">
              <w:rPr>
                <w:rFonts w:ascii="Calibri" w:hAnsi="Calibri" w:cs="Calibri"/>
                <w:sz w:val="17"/>
                <w:szCs w:val="17"/>
              </w:rPr>
              <w:t xml:space="preserve">The teacher demonstrates professional attitudes and behaviours, developing </w:t>
            </w:r>
            <w:r w:rsidRPr="0065398D">
              <w:rPr>
                <w:rFonts w:ascii="Calibri" w:hAnsi="Calibri" w:cs="Calibri"/>
                <w:color w:val="000000"/>
                <w:sz w:val="17"/>
                <w:szCs w:val="17"/>
              </w:rPr>
              <w:t>positive relationships with learners, parents/carers and colleagues, which illustrate a personal commitment to the fundamental principles of equity and of maximising the potential of all learners</w:t>
            </w:r>
            <w:r w:rsidRPr="0065398D">
              <w:rPr>
                <w:rFonts w:ascii="Calibri" w:hAnsi="Calibri" w:cs="Calibri"/>
                <w:sz w:val="17"/>
                <w:szCs w:val="17"/>
              </w:rPr>
              <w:t>.</w:t>
            </w:r>
          </w:p>
        </w:tc>
        <w:tc>
          <w:tcPr>
            <w:tcW w:w="1687" w:type="pct"/>
          </w:tcPr>
          <w:p w14:paraId="6C8F3952" w14:textId="33D47F6F" w:rsidR="005E65D5" w:rsidRPr="0065398D" w:rsidRDefault="005E65D5"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make a </w:t>
            </w:r>
            <w:r w:rsidR="00646D41" w:rsidRPr="0065398D">
              <w:rPr>
                <w:rFonts w:ascii="Calibri" w:hAnsi="Calibri" w:cs="Calibri"/>
                <w:sz w:val="17"/>
                <w:szCs w:val="17"/>
              </w:rPr>
              <w:t>satisfactory</w:t>
            </w:r>
            <w:r w:rsidRPr="0065398D">
              <w:rPr>
                <w:rFonts w:ascii="Calibri" w:hAnsi="Calibri" w:cs="Calibri"/>
                <w:sz w:val="17"/>
                <w:szCs w:val="17"/>
              </w:rPr>
              <w:t xml:space="preserve"> contribution to other areas of school life, e.g. through extra-curricular activities </w:t>
            </w:r>
          </w:p>
          <w:p w14:paraId="4D96F879" w14:textId="2878AF31" w:rsidR="005E65D5" w:rsidRPr="0065398D" w:rsidRDefault="005E65D5"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have a </w:t>
            </w:r>
            <w:r w:rsidR="00646D41" w:rsidRPr="0065398D">
              <w:rPr>
                <w:rFonts w:ascii="Calibri" w:hAnsi="Calibri" w:cs="Calibri"/>
                <w:sz w:val="17"/>
                <w:szCs w:val="17"/>
              </w:rPr>
              <w:t xml:space="preserve">satisfactory </w:t>
            </w:r>
            <w:r w:rsidRPr="0065398D">
              <w:rPr>
                <w:rFonts w:ascii="Calibri" w:hAnsi="Calibri" w:cs="Calibri"/>
                <w:sz w:val="17"/>
                <w:szCs w:val="17"/>
              </w:rPr>
              <w:t>understanding of the concept of equity in education and how schools can make a difference</w:t>
            </w:r>
          </w:p>
          <w:p w14:paraId="33C71333" w14:textId="20FF3055" w:rsidR="005E65D5" w:rsidRPr="0065398D" w:rsidRDefault="005E65D5"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have a </w:t>
            </w:r>
            <w:r w:rsidR="00646D41" w:rsidRPr="0065398D">
              <w:rPr>
                <w:rFonts w:ascii="Calibri" w:hAnsi="Calibri" w:cs="Calibri"/>
                <w:sz w:val="17"/>
                <w:szCs w:val="17"/>
              </w:rPr>
              <w:t xml:space="preserve">sufficient </w:t>
            </w:r>
            <w:r w:rsidRPr="0065398D">
              <w:rPr>
                <w:rFonts w:ascii="Calibri" w:hAnsi="Calibri" w:cs="Calibri"/>
                <w:sz w:val="17"/>
                <w:szCs w:val="17"/>
              </w:rPr>
              <w:t>understanding of the association of child poverty with low educational achievement</w:t>
            </w:r>
          </w:p>
          <w:p w14:paraId="77384BD0" w14:textId="77777777" w:rsidR="005E65D5" w:rsidRPr="0065398D" w:rsidRDefault="005E65D5"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achieve satisfactory levels of literacy and numeracy in their own professional practice.</w:t>
            </w:r>
          </w:p>
          <w:p w14:paraId="45C164EC" w14:textId="77777777" w:rsidR="005E65D5" w:rsidRPr="0065398D" w:rsidRDefault="005E65D5"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develop excellent ICT skills within their own professional practice.</w:t>
            </w:r>
          </w:p>
        </w:tc>
        <w:tc>
          <w:tcPr>
            <w:tcW w:w="1956" w:type="pct"/>
          </w:tcPr>
          <w:p w14:paraId="27497D0A" w14:textId="77777777" w:rsidR="005E65D5" w:rsidRPr="0065398D" w:rsidRDefault="005E65D5"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make significant contributions to other areas of school life, e.g. through extra-curricular activities </w:t>
            </w:r>
          </w:p>
          <w:p w14:paraId="494EB12A" w14:textId="77777777" w:rsidR="005E65D5" w:rsidRPr="0065398D" w:rsidRDefault="005E65D5"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understand the concept of equity in education and how schools can make a difference</w:t>
            </w:r>
          </w:p>
          <w:p w14:paraId="6AEF6B80" w14:textId="77777777" w:rsidR="005E65D5" w:rsidRPr="0065398D" w:rsidRDefault="005E65D5"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understand the association of child poverty with low educational achievement</w:t>
            </w:r>
          </w:p>
          <w:p w14:paraId="7DFC0622" w14:textId="77777777" w:rsidR="005E65D5" w:rsidRPr="0065398D" w:rsidRDefault="005E65D5"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achieve excellent levels of literacy and numeracy in their own professional practice.</w:t>
            </w:r>
          </w:p>
          <w:p w14:paraId="48843146" w14:textId="77777777" w:rsidR="005E65D5" w:rsidRPr="0065398D" w:rsidRDefault="005E65D5"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develop excellent ICT skills within their own professional practice.</w:t>
            </w:r>
          </w:p>
        </w:tc>
      </w:tr>
      <w:tr w:rsidR="005E65D5" w:rsidRPr="0065398D" w14:paraId="5EBFE9B7" w14:textId="77777777" w:rsidTr="00703287">
        <w:tc>
          <w:tcPr>
            <w:tcW w:w="420" w:type="pct"/>
          </w:tcPr>
          <w:p w14:paraId="019E2F4B" w14:textId="77777777" w:rsidR="005E65D5" w:rsidRPr="0065398D" w:rsidRDefault="005E65D5" w:rsidP="004B2FCC">
            <w:pPr>
              <w:rPr>
                <w:rFonts w:ascii="Calibri" w:eastAsia="Calibri" w:hAnsi="Calibri" w:cs="Arial"/>
                <w:b/>
                <w:sz w:val="17"/>
                <w:szCs w:val="17"/>
              </w:rPr>
            </w:pPr>
            <w:r w:rsidRPr="0065398D">
              <w:rPr>
                <w:rFonts w:ascii="Calibri" w:eastAsia="Calibri" w:hAnsi="Calibri" w:cs="Arial"/>
                <w:b/>
                <w:sz w:val="17"/>
                <w:szCs w:val="17"/>
              </w:rPr>
              <w:t>Exercising corporate responsibility</w:t>
            </w:r>
          </w:p>
        </w:tc>
        <w:tc>
          <w:tcPr>
            <w:tcW w:w="937" w:type="pct"/>
          </w:tcPr>
          <w:p w14:paraId="2C88FCAE" w14:textId="77777777" w:rsidR="005E65D5" w:rsidRPr="0065398D" w:rsidRDefault="005E65D5" w:rsidP="004B2FCC">
            <w:pPr>
              <w:rPr>
                <w:rFonts w:ascii="Calibri" w:hAnsi="Calibri" w:cs="Calibri"/>
                <w:sz w:val="17"/>
                <w:szCs w:val="17"/>
              </w:rPr>
            </w:pPr>
            <w:r w:rsidRPr="0065398D">
              <w:rPr>
                <w:rFonts w:ascii="Calibri" w:hAnsi="Calibri" w:cs="Calibri"/>
                <w:color w:val="000000"/>
                <w:sz w:val="17"/>
                <w:szCs w:val="17"/>
              </w:rPr>
              <w:t>Contractual, pastoral, health and safety, legal and professional responsibilities are known and understood by the teacher.</w:t>
            </w:r>
          </w:p>
        </w:tc>
        <w:tc>
          <w:tcPr>
            <w:tcW w:w="1687" w:type="pct"/>
          </w:tcPr>
          <w:p w14:paraId="1E526E0A" w14:textId="10703846" w:rsidR="005E65D5" w:rsidRPr="0065398D" w:rsidRDefault="005E65D5"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demonstrate </w:t>
            </w:r>
            <w:r w:rsidR="00646D41" w:rsidRPr="0065398D">
              <w:rPr>
                <w:rFonts w:ascii="Calibri" w:hAnsi="Calibri" w:cs="Calibri"/>
                <w:sz w:val="17"/>
                <w:szCs w:val="17"/>
              </w:rPr>
              <w:t xml:space="preserve">sufficient </w:t>
            </w:r>
            <w:r w:rsidRPr="0065398D">
              <w:rPr>
                <w:rFonts w:ascii="Calibri" w:hAnsi="Calibri" w:cs="Calibri"/>
                <w:sz w:val="17"/>
                <w:szCs w:val="17"/>
              </w:rPr>
              <w:t>knowledge of safeguarding, anti-bullying measures and related procedures</w:t>
            </w:r>
          </w:p>
          <w:p w14:paraId="5B5437E8" w14:textId="77777777" w:rsidR="005E65D5" w:rsidRPr="0065398D" w:rsidRDefault="005E65D5"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work within school policies (e.g. restraint, inclusion, ……….)</w:t>
            </w:r>
          </w:p>
          <w:p w14:paraId="48F19F4D" w14:textId="179CBD9F" w:rsidR="005E65D5" w:rsidRPr="0065398D" w:rsidRDefault="005E65D5"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have a </w:t>
            </w:r>
            <w:r w:rsidR="00BB46E4" w:rsidRPr="0065398D">
              <w:rPr>
                <w:rFonts w:ascii="Calibri" w:hAnsi="Calibri" w:cs="Calibri"/>
                <w:sz w:val="17"/>
                <w:szCs w:val="17"/>
              </w:rPr>
              <w:t>sufficient</w:t>
            </w:r>
            <w:r w:rsidRPr="0065398D">
              <w:rPr>
                <w:rFonts w:ascii="Calibri" w:hAnsi="Calibri" w:cs="Calibri"/>
                <w:sz w:val="17"/>
                <w:szCs w:val="17"/>
              </w:rPr>
              <w:t xml:space="preserve"> understanding of how schools implement government policy</w:t>
            </w:r>
          </w:p>
        </w:tc>
        <w:tc>
          <w:tcPr>
            <w:tcW w:w="1956" w:type="pct"/>
          </w:tcPr>
          <w:p w14:paraId="78793139" w14:textId="77777777" w:rsidR="005E65D5" w:rsidRPr="0065398D" w:rsidRDefault="005E65D5"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demonstrate an in-depth knowledge of safeguarding, anti-bullying measures and related procedures</w:t>
            </w:r>
          </w:p>
          <w:p w14:paraId="5C625942" w14:textId="77777777" w:rsidR="005E65D5" w:rsidRPr="0065398D" w:rsidRDefault="005E65D5"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understand and work within school policies (e.g. restraint, inclusion, ……….)</w:t>
            </w:r>
          </w:p>
          <w:p w14:paraId="44071510" w14:textId="77777777" w:rsidR="005E65D5" w:rsidRPr="0065398D" w:rsidRDefault="005E65D5"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understand how schools implement government policy</w:t>
            </w:r>
          </w:p>
        </w:tc>
      </w:tr>
      <w:tr w:rsidR="005E65D5" w:rsidRPr="0065398D" w14:paraId="13AFEFE1" w14:textId="77777777" w:rsidTr="00703287">
        <w:trPr>
          <w:trHeight w:val="1002"/>
        </w:trPr>
        <w:tc>
          <w:tcPr>
            <w:tcW w:w="420" w:type="pct"/>
          </w:tcPr>
          <w:p w14:paraId="037608B2" w14:textId="77777777" w:rsidR="005E65D5" w:rsidRPr="0065398D" w:rsidRDefault="005E65D5" w:rsidP="004B2FCC">
            <w:pPr>
              <w:rPr>
                <w:rFonts w:ascii="Calibri" w:eastAsia="Calibri" w:hAnsi="Calibri" w:cs="Arial"/>
                <w:b/>
                <w:sz w:val="17"/>
                <w:szCs w:val="17"/>
              </w:rPr>
            </w:pPr>
            <w:r w:rsidRPr="0065398D">
              <w:rPr>
                <w:rFonts w:ascii="Calibri" w:eastAsia="Calibri" w:hAnsi="Calibri" w:cs="Arial"/>
                <w:b/>
                <w:sz w:val="17"/>
                <w:szCs w:val="17"/>
              </w:rPr>
              <w:t>Leading colleagues, projects and programmes</w:t>
            </w:r>
          </w:p>
        </w:tc>
        <w:tc>
          <w:tcPr>
            <w:tcW w:w="937" w:type="pct"/>
          </w:tcPr>
          <w:p w14:paraId="623847C3" w14:textId="77777777" w:rsidR="005E65D5" w:rsidRPr="0065398D" w:rsidRDefault="005E65D5" w:rsidP="004B2FCC">
            <w:pPr>
              <w:rPr>
                <w:rFonts w:ascii="Calibri" w:hAnsi="Calibri" w:cs="Calibri"/>
                <w:sz w:val="17"/>
                <w:szCs w:val="17"/>
              </w:rPr>
            </w:pPr>
            <w:r w:rsidRPr="0065398D">
              <w:rPr>
                <w:rFonts w:ascii="Calibri" w:hAnsi="Calibri" w:cs="Calibri"/>
                <w:sz w:val="17"/>
                <w:szCs w:val="17"/>
              </w:rPr>
              <w:t>The teacher’s understanding of, and commitment to, leading learning is demonstrated through collaborative experiences in schools and other contexts.</w:t>
            </w:r>
          </w:p>
        </w:tc>
        <w:tc>
          <w:tcPr>
            <w:tcW w:w="1687" w:type="pct"/>
          </w:tcPr>
          <w:p w14:paraId="2425FF66" w14:textId="77777777" w:rsidR="005E65D5" w:rsidRPr="0065398D" w:rsidRDefault="005E65D5"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observe colleagues in their roles as educational leaders in the school</w:t>
            </w:r>
          </w:p>
          <w:p w14:paraId="60C3B3AF" w14:textId="77777777" w:rsidR="005E65D5" w:rsidRPr="0065398D" w:rsidRDefault="005E65D5"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work within the school’s professional structures as directed by the mentor</w:t>
            </w:r>
          </w:p>
          <w:p w14:paraId="4ED1334A" w14:textId="77777777" w:rsidR="005E65D5" w:rsidRPr="0065398D" w:rsidRDefault="005E65D5"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attend relevant meetings regularly</w:t>
            </w:r>
          </w:p>
          <w:p w14:paraId="4AA97B3E" w14:textId="170D61F1" w:rsidR="005E65D5" w:rsidRPr="0065398D" w:rsidRDefault="005E65D5"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have a </w:t>
            </w:r>
            <w:r w:rsidR="00BB46E4" w:rsidRPr="0065398D">
              <w:rPr>
                <w:rFonts w:ascii="Calibri" w:hAnsi="Calibri" w:cs="Calibri"/>
                <w:sz w:val="17"/>
                <w:szCs w:val="17"/>
              </w:rPr>
              <w:t xml:space="preserve">satisfactory </w:t>
            </w:r>
            <w:r w:rsidRPr="0065398D">
              <w:rPr>
                <w:rFonts w:ascii="Calibri" w:hAnsi="Calibri" w:cs="Calibri"/>
                <w:sz w:val="17"/>
                <w:szCs w:val="17"/>
              </w:rPr>
              <w:t>understanding of how target setting can improve standards</w:t>
            </w:r>
          </w:p>
        </w:tc>
        <w:tc>
          <w:tcPr>
            <w:tcW w:w="1956" w:type="pct"/>
          </w:tcPr>
          <w:p w14:paraId="62E9DFCC" w14:textId="77777777" w:rsidR="005E65D5" w:rsidRPr="0065398D" w:rsidRDefault="005E65D5"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observe colleagues in their roles as educational leaders in the school</w:t>
            </w:r>
          </w:p>
          <w:p w14:paraId="413B92FD" w14:textId="77777777" w:rsidR="005E65D5" w:rsidRPr="0065398D" w:rsidRDefault="005E65D5"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understand and work within the school’s professional structures</w:t>
            </w:r>
          </w:p>
          <w:p w14:paraId="2582D3BF" w14:textId="77777777" w:rsidR="005E65D5" w:rsidRPr="0065398D" w:rsidRDefault="005E65D5"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attend relevant meetings regularly and reflect critically on their significance and effect</w:t>
            </w:r>
          </w:p>
          <w:p w14:paraId="27020614" w14:textId="77777777" w:rsidR="005E65D5" w:rsidRPr="0065398D" w:rsidRDefault="005E65D5"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understand how target setting can improve standards</w:t>
            </w:r>
          </w:p>
        </w:tc>
      </w:tr>
      <w:tr w:rsidR="005E65D5" w:rsidRPr="0065398D" w14:paraId="4516B175" w14:textId="77777777" w:rsidTr="00703287">
        <w:tc>
          <w:tcPr>
            <w:tcW w:w="420" w:type="pct"/>
          </w:tcPr>
          <w:p w14:paraId="5F925092" w14:textId="77777777" w:rsidR="005E65D5" w:rsidRPr="0065398D" w:rsidRDefault="005E65D5" w:rsidP="004B2FCC">
            <w:pPr>
              <w:rPr>
                <w:rFonts w:ascii="Calibri" w:eastAsia="Calibri" w:hAnsi="Calibri" w:cs="Arial"/>
                <w:b/>
                <w:sz w:val="17"/>
                <w:szCs w:val="17"/>
              </w:rPr>
            </w:pPr>
            <w:r w:rsidRPr="0065398D">
              <w:rPr>
                <w:rFonts w:ascii="Calibri" w:eastAsia="Calibri" w:hAnsi="Calibri" w:cs="Arial"/>
                <w:b/>
                <w:sz w:val="17"/>
                <w:szCs w:val="17"/>
              </w:rPr>
              <w:t>Supporting formal leadership roles</w:t>
            </w:r>
          </w:p>
        </w:tc>
        <w:tc>
          <w:tcPr>
            <w:tcW w:w="937" w:type="pct"/>
          </w:tcPr>
          <w:p w14:paraId="0B29D5F9" w14:textId="5D6588DF" w:rsidR="005E65D5" w:rsidRPr="0065398D" w:rsidRDefault="005E65D5" w:rsidP="004B2FCC">
            <w:pPr>
              <w:rPr>
                <w:rFonts w:ascii="Calibri" w:hAnsi="Calibri" w:cs="Calibri"/>
                <w:sz w:val="17"/>
                <w:szCs w:val="17"/>
              </w:rPr>
            </w:pPr>
            <w:r w:rsidRPr="0065398D">
              <w:rPr>
                <w:rFonts w:ascii="Calibri" w:hAnsi="Calibri" w:cs="Calibri"/>
                <w:sz w:val="17"/>
                <w:szCs w:val="17"/>
              </w:rPr>
              <w:t xml:space="preserve">The teacher demonstrates an understanding of the nature of responsibilities within and across teams and </w:t>
            </w:r>
            <w:r w:rsidRPr="0065398D">
              <w:rPr>
                <w:rFonts w:ascii="Calibri" w:hAnsi="Calibri" w:cs="Calibri"/>
                <w:color w:val="000000"/>
                <w:sz w:val="17"/>
                <w:szCs w:val="17"/>
              </w:rPr>
              <w:t>of the contributions</w:t>
            </w:r>
            <w:r w:rsidR="00362D82" w:rsidRPr="0065398D">
              <w:rPr>
                <w:rFonts w:ascii="Calibri" w:hAnsi="Calibri" w:cs="Calibri"/>
                <w:color w:val="000000"/>
                <w:sz w:val="17"/>
                <w:szCs w:val="17"/>
              </w:rPr>
              <w:t xml:space="preserve"> </w:t>
            </w:r>
            <w:r w:rsidRPr="0065398D">
              <w:rPr>
                <w:rFonts w:ascii="Calibri" w:hAnsi="Calibri" w:cs="Calibri"/>
                <w:color w:val="000000"/>
                <w:sz w:val="17"/>
                <w:szCs w:val="17"/>
              </w:rPr>
              <w:t>individuals make towards the school’s ethos and the successful fulfilment of the school’s vision.</w:t>
            </w:r>
          </w:p>
        </w:tc>
        <w:tc>
          <w:tcPr>
            <w:tcW w:w="1687" w:type="pct"/>
          </w:tcPr>
          <w:p w14:paraId="5F025845" w14:textId="64934F79" w:rsidR="005E65D5" w:rsidRPr="0065398D" w:rsidRDefault="005E65D5"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 xml:space="preserve">have a </w:t>
            </w:r>
            <w:r w:rsidR="00BB46E4" w:rsidRPr="0065398D">
              <w:rPr>
                <w:rFonts w:ascii="Calibri" w:hAnsi="Calibri" w:cs="Calibri"/>
                <w:sz w:val="17"/>
                <w:szCs w:val="17"/>
              </w:rPr>
              <w:t xml:space="preserve">sufficient </w:t>
            </w:r>
            <w:r w:rsidRPr="0065398D">
              <w:rPr>
                <w:rFonts w:ascii="Calibri" w:hAnsi="Calibri" w:cs="Calibri"/>
                <w:sz w:val="17"/>
                <w:szCs w:val="17"/>
              </w:rPr>
              <w:t>understanding of the nature of responsibilities within and across departments and teams in the school</w:t>
            </w:r>
          </w:p>
          <w:p w14:paraId="78012C59" w14:textId="77777777" w:rsidR="005E65D5" w:rsidRPr="0065398D" w:rsidRDefault="005E65D5"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begin to adopt the school’s ethos and vision and apply some policies in practice</w:t>
            </w:r>
          </w:p>
        </w:tc>
        <w:tc>
          <w:tcPr>
            <w:tcW w:w="1956" w:type="pct"/>
          </w:tcPr>
          <w:p w14:paraId="600F5801" w14:textId="77777777" w:rsidR="005E65D5" w:rsidRPr="0065398D" w:rsidRDefault="005E65D5"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understand the nature of responsibilities within and across departments and teams in the school</w:t>
            </w:r>
          </w:p>
          <w:p w14:paraId="47AFFA00" w14:textId="77777777" w:rsidR="005E65D5" w:rsidRPr="0065398D" w:rsidRDefault="005E65D5" w:rsidP="00671C41">
            <w:pPr>
              <w:numPr>
                <w:ilvl w:val="0"/>
                <w:numId w:val="2"/>
              </w:numPr>
              <w:ind w:left="163" w:hanging="218"/>
              <w:contextualSpacing/>
              <w:rPr>
                <w:rFonts w:ascii="Calibri" w:hAnsi="Calibri" w:cs="Calibri"/>
                <w:sz w:val="17"/>
                <w:szCs w:val="17"/>
              </w:rPr>
            </w:pPr>
            <w:r w:rsidRPr="0065398D">
              <w:rPr>
                <w:rFonts w:ascii="Calibri" w:hAnsi="Calibri" w:cs="Calibri"/>
                <w:sz w:val="17"/>
                <w:szCs w:val="17"/>
              </w:rPr>
              <w:t>adopt the school’s ethos and vision and regularly apply a range of policies in practice</w:t>
            </w:r>
          </w:p>
        </w:tc>
      </w:tr>
    </w:tbl>
    <w:p w14:paraId="748BE900" w14:textId="77777777" w:rsidR="00A30867" w:rsidRPr="0065398D" w:rsidRDefault="00557530" w:rsidP="005E65D5">
      <w:pPr>
        <w:rPr>
          <w:rStyle w:val="Hyperlink"/>
          <w:color w:val="auto"/>
          <w:lang w:val="en-GB"/>
        </w:rPr>
      </w:pPr>
      <w:hyperlink w:anchor="_Contents_1" w:history="1">
        <w:r w:rsidRPr="0065398D">
          <w:rPr>
            <w:rStyle w:val="Hyperlink"/>
            <w:lang w:val="en-GB"/>
          </w:rPr>
          <w:t>Return to menu</w:t>
        </w:r>
      </w:hyperlink>
    </w:p>
    <w:p w14:paraId="2325E524" w14:textId="1D3FCA5C" w:rsidR="005E65D5" w:rsidRPr="0065398D" w:rsidRDefault="00A30867" w:rsidP="00360917">
      <w:pPr>
        <w:pStyle w:val="Heading1"/>
        <w:jc w:val="left"/>
        <w:rPr>
          <w:sz w:val="24"/>
          <w:szCs w:val="24"/>
        </w:rPr>
      </w:pPr>
      <w:bookmarkStart w:id="61" w:name="_Toc520107334"/>
      <w:bookmarkStart w:id="62" w:name="_Toc12357637"/>
      <w:r w:rsidRPr="0065398D">
        <w:rPr>
          <w:rFonts w:cs="Arial"/>
        </w:rPr>
        <w:br w:type="page"/>
      </w:r>
      <w:bookmarkStart w:id="63" w:name="_Toc142381497"/>
      <w:r w:rsidRPr="0065398D">
        <w:rPr>
          <w:color w:val="auto"/>
          <w:sz w:val="24"/>
          <w:szCs w:val="24"/>
        </w:rPr>
        <w:lastRenderedPageBreak/>
        <w:t>Innovation</w:t>
      </w:r>
      <w:bookmarkEnd w:id="61"/>
      <w:bookmarkEnd w:id="62"/>
      <w:bookmarkEnd w:id="63"/>
    </w:p>
    <w:tbl>
      <w:tblPr>
        <w:tblStyle w:val="TableGrid8"/>
        <w:tblW w:w="5000" w:type="pct"/>
        <w:tblLook w:val="04A0" w:firstRow="1" w:lastRow="0" w:firstColumn="1" w:lastColumn="0" w:noHBand="0" w:noVBand="1"/>
      </w:tblPr>
      <w:tblGrid>
        <w:gridCol w:w="1336"/>
        <w:gridCol w:w="2687"/>
        <w:gridCol w:w="5377"/>
        <w:gridCol w:w="6041"/>
      </w:tblGrid>
      <w:tr w:rsidR="004170A1" w:rsidRPr="0065398D" w14:paraId="3B1C7305" w14:textId="77777777" w:rsidTr="00A30867">
        <w:tc>
          <w:tcPr>
            <w:tcW w:w="433" w:type="pct"/>
            <w:shd w:val="clear" w:color="auto" w:fill="7030A0"/>
          </w:tcPr>
          <w:p w14:paraId="1357A9B3" w14:textId="77777777" w:rsidR="004170A1" w:rsidRPr="0065398D" w:rsidRDefault="004170A1" w:rsidP="00A30867">
            <w:pPr>
              <w:pStyle w:val="Heading2"/>
              <w:rPr>
                <w:rFonts w:cs="Arial"/>
              </w:rPr>
            </w:pPr>
            <w:bookmarkStart w:id="64" w:name="_Toc112165947"/>
            <w:bookmarkStart w:id="65" w:name="_Toc142381498"/>
            <w:r w:rsidRPr="0065398D">
              <w:rPr>
                <w:rFonts w:cs="Arial"/>
              </w:rPr>
              <w:t>Element</w:t>
            </w:r>
            <w:bookmarkEnd w:id="64"/>
            <w:bookmarkEnd w:id="65"/>
          </w:p>
        </w:tc>
        <w:tc>
          <w:tcPr>
            <w:tcW w:w="870" w:type="pct"/>
            <w:shd w:val="clear" w:color="auto" w:fill="7030A0"/>
          </w:tcPr>
          <w:p w14:paraId="2515F399" w14:textId="77777777" w:rsidR="004170A1" w:rsidRPr="0065398D" w:rsidRDefault="004170A1" w:rsidP="00A30867">
            <w:pPr>
              <w:pStyle w:val="Heading2"/>
              <w:rPr>
                <w:rFonts w:cs="Arial"/>
              </w:rPr>
            </w:pPr>
            <w:bookmarkStart w:id="66" w:name="_Toc112165948"/>
            <w:bookmarkStart w:id="67" w:name="_Toc142381499"/>
            <w:r w:rsidRPr="0065398D">
              <w:rPr>
                <w:rFonts w:cs="Arial"/>
              </w:rPr>
              <w:t>QTS descriptor</w:t>
            </w:r>
            <w:bookmarkEnd w:id="66"/>
            <w:bookmarkEnd w:id="67"/>
          </w:p>
        </w:tc>
        <w:tc>
          <w:tcPr>
            <w:tcW w:w="1741" w:type="pct"/>
            <w:shd w:val="clear" w:color="auto" w:fill="7030A0"/>
          </w:tcPr>
          <w:p w14:paraId="562EF791" w14:textId="77777777" w:rsidR="004170A1" w:rsidRPr="0065398D" w:rsidRDefault="004170A1" w:rsidP="00A30867">
            <w:pPr>
              <w:pStyle w:val="Heading2"/>
              <w:rPr>
                <w:rFonts w:cs="Arial"/>
              </w:rPr>
            </w:pPr>
            <w:bookmarkStart w:id="68" w:name="_Toc112165949"/>
            <w:bookmarkStart w:id="69" w:name="_Toc142381500"/>
            <w:r w:rsidRPr="0065398D">
              <w:rPr>
                <w:rFonts w:cs="Arial"/>
              </w:rPr>
              <w:t>Practice which satisfies QTS. Satisfactory ATs:</w:t>
            </w:r>
            <w:bookmarkEnd w:id="68"/>
            <w:bookmarkEnd w:id="69"/>
          </w:p>
        </w:tc>
        <w:tc>
          <w:tcPr>
            <w:tcW w:w="1956" w:type="pct"/>
            <w:tcBorders>
              <w:bottom w:val="single" w:sz="4" w:space="0" w:color="auto"/>
            </w:tcBorders>
            <w:shd w:val="clear" w:color="auto" w:fill="7030A0"/>
          </w:tcPr>
          <w:p w14:paraId="62DC5E59" w14:textId="77777777" w:rsidR="004170A1" w:rsidRPr="0065398D" w:rsidRDefault="004170A1" w:rsidP="00A30867">
            <w:pPr>
              <w:pStyle w:val="Heading2"/>
              <w:rPr>
                <w:rFonts w:cs="Arial"/>
              </w:rPr>
            </w:pPr>
            <w:bookmarkStart w:id="70" w:name="_Toc112165950"/>
            <w:bookmarkStart w:id="71" w:name="_Toc142381501"/>
            <w:r w:rsidRPr="0065398D">
              <w:rPr>
                <w:rFonts w:cs="Arial"/>
              </w:rPr>
              <w:t>Practice which exceeds QTS expectations. Excellent ATs:</w:t>
            </w:r>
            <w:bookmarkEnd w:id="70"/>
            <w:bookmarkEnd w:id="71"/>
          </w:p>
        </w:tc>
      </w:tr>
      <w:tr w:rsidR="004170A1" w:rsidRPr="0065398D" w14:paraId="7093AE42" w14:textId="77777777" w:rsidTr="00895512">
        <w:tc>
          <w:tcPr>
            <w:tcW w:w="433" w:type="pct"/>
          </w:tcPr>
          <w:p w14:paraId="4D7555DE" w14:textId="77777777" w:rsidR="004170A1" w:rsidRPr="0065398D" w:rsidRDefault="004170A1" w:rsidP="00895512">
            <w:pPr>
              <w:rPr>
                <w:rFonts w:ascii="Calibri" w:eastAsia="Calibri" w:hAnsi="Calibri" w:cs="Arial"/>
                <w:b/>
                <w:sz w:val="17"/>
                <w:szCs w:val="17"/>
              </w:rPr>
            </w:pPr>
            <w:r w:rsidRPr="0065398D">
              <w:rPr>
                <w:rFonts w:ascii="Calibri" w:eastAsia="Calibri" w:hAnsi="Calibri" w:cs="Arial"/>
                <w:b/>
                <w:sz w:val="17"/>
                <w:szCs w:val="17"/>
              </w:rPr>
              <w:t>Offering expertise</w:t>
            </w:r>
          </w:p>
        </w:tc>
        <w:tc>
          <w:tcPr>
            <w:tcW w:w="870" w:type="pct"/>
          </w:tcPr>
          <w:p w14:paraId="296BF154" w14:textId="77777777" w:rsidR="004170A1" w:rsidRPr="0065398D" w:rsidRDefault="004170A1" w:rsidP="00895512">
            <w:pPr>
              <w:rPr>
                <w:rFonts w:ascii="Calibri" w:hAnsi="Calibri" w:cs="Calibri"/>
                <w:sz w:val="17"/>
                <w:szCs w:val="17"/>
              </w:rPr>
            </w:pPr>
            <w:r w:rsidRPr="0065398D">
              <w:rPr>
                <w:rFonts w:ascii="Calibri" w:hAnsi="Calibri" w:cs="Calibri"/>
                <w:sz w:val="17"/>
                <w:szCs w:val="17"/>
              </w:rPr>
              <w:t>The teacher models an increasing repertoire of teaching techniques, as expertise emerges and flourishes, in order to inform and enhance the development of others.</w:t>
            </w:r>
          </w:p>
        </w:tc>
        <w:tc>
          <w:tcPr>
            <w:tcW w:w="1741" w:type="pct"/>
          </w:tcPr>
          <w:p w14:paraId="2D15E887" w14:textId="77777777" w:rsidR="004170A1" w:rsidRPr="0065398D" w:rsidRDefault="004170A1"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 xml:space="preserve">share practice with peers and school colleagues </w:t>
            </w:r>
          </w:p>
          <w:p w14:paraId="3C8641AF" w14:textId="77777777" w:rsidR="004170A1" w:rsidRPr="0065398D" w:rsidRDefault="004170A1"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exhibit a sufficient range of pedagogies which are focused on learning and which have been adapted to the needs of some learners.</w:t>
            </w:r>
          </w:p>
        </w:tc>
        <w:tc>
          <w:tcPr>
            <w:tcW w:w="1956" w:type="pct"/>
          </w:tcPr>
          <w:p w14:paraId="0592AAB9" w14:textId="2B2CEEB6" w:rsidR="004170A1" w:rsidRPr="0065398D" w:rsidRDefault="004170A1"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 xml:space="preserve">share </w:t>
            </w:r>
            <w:r w:rsidR="00362D82" w:rsidRPr="0065398D">
              <w:rPr>
                <w:rFonts w:ascii="Calibri" w:hAnsi="Calibri" w:cs="Calibri"/>
                <w:sz w:val="17"/>
                <w:szCs w:val="17"/>
              </w:rPr>
              <w:t>excellent</w:t>
            </w:r>
            <w:r w:rsidRPr="0065398D">
              <w:rPr>
                <w:rFonts w:ascii="Calibri" w:hAnsi="Calibri" w:cs="Calibri"/>
                <w:sz w:val="17"/>
                <w:szCs w:val="17"/>
              </w:rPr>
              <w:t xml:space="preserve"> practice with peers and school colleagues</w:t>
            </w:r>
            <w:r w:rsidR="00197E3F" w:rsidRPr="0065398D">
              <w:rPr>
                <w:rFonts w:ascii="Calibri" w:hAnsi="Calibri" w:cs="Calibri"/>
                <w:sz w:val="17"/>
                <w:szCs w:val="17"/>
              </w:rPr>
              <w:t>.</w:t>
            </w:r>
          </w:p>
          <w:p w14:paraId="66AC2E02" w14:textId="39A52066" w:rsidR="004170A1" w:rsidRPr="0065398D" w:rsidRDefault="004170A1"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exhibit a range of pedagogies which are focused on learning and which have been adapted to the needs of the learners</w:t>
            </w:r>
            <w:r w:rsidR="00197E3F" w:rsidRPr="0065398D">
              <w:rPr>
                <w:rFonts w:ascii="Calibri" w:hAnsi="Calibri" w:cs="Calibri"/>
                <w:sz w:val="17"/>
                <w:szCs w:val="17"/>
              </w:rPr>
              <w:t>.</w:t>
            </w:r>
          </w:p>
          <w:p w14:paraId="766DE268" w14:textId="7E69BDD9" w:rsidR="004170A1" w:rsidRPr="0065398D" w:rsidRDefault="004170A1"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influence the practice of their mentor and the wider school</w:t>
            </w:r>
            <w:r w:rsidR="00197E3F" w:rsidRPr="0065398D">
              <w:rPr>
                <w:rFonts w:ascii="Calibri" w:hAnsi="Calibri" w:cs="Calibri"/>
                <w:sz w:val="17"/>
                <w:szCs w:val="17"/>
              </w:rPr>
              <w:t>.</w:t>
            </w:r>
          </w:p>
        </w:tc>
      </w:tr>
      <w:tr w:rsidR="004170A1" w:rsidRPr="0065398D" w14:paraId="1F955B0F" w14:textId="77777777" w:rsidTr="00895512">
        <w:tc>
          <w:tcPr>
            <w:tcW w:w="433" w:type="pct"/>
          </w:tcPr>
          <w:p w14:paraId="6C910B31" w14:textId="77777777" w:rsidR="004170A1" w:rsidRPr="0065398D" w:rsidRDefault="004170A1" w:rsidP="00895512">
            <w:pPr>
              <w:rPr>
                <w:rFonts w:ascii="Calibri" w:eastAsia="Calibri" w:hAnsi="Calibri" w:cs="Arial"/>
                <w:b/>
                <w:sz w:val="17"/>
                <w:szCs w:val="17"/>
              </w:rPr>
            </w:pPr>
            <w:r w:rsidRPr="0065398D">
              <w:rPr>
                <w:rFonts w:ascii="Calibri" w:eastAsia="Calibri" w:hAnsi="Calibri" w:cs="Arial"/>
                <w:b/>
                <w:sz w:val="17"/>
                <w:szCs w:val="17"/>
              </w:rPr>
              <w:t>Developing new techniques</w:t>
            </w:r>
          </w:p>
        </w:tc>
        <w:tc>
          <w:tcPr>
            <w:tcW w:w="870" w:type="pct"/>
          </w:tcPr>
          <w:p w14:paraId="13674253" w14:textId="77777777" w:rsidR="004170A1" w:rsidRPr="0065398D" w:rsidRDefault="004170A1" w:rsidP="00895512">
            <w:pPr>
              <w:rPr>
                <w:rFonts w:ascii="Calibri" w:hAnsi="Calibri" w:cs="Calibri"/>
                <w:sz w:val="17"/>
                <w:szCs w:val="17"/>
              </w:rPr>
            </w:pPr>
            <w:r w:rsidRPr="0065398D">
              <w:rPr>
                <w:rFonts w:ascii="Calibri" w:hAnsi="Calibri" w:cs="Arial"/>
                <w:sz w:val="17"/>
                <w:szCs w:val="17"/>
              </w:rPr>
              <w:t>Research on cognitive, social, emotional and physical development has a positive impact upon pedagogy. The teacher can demonstrate how professional discernment and critical analysis are brought to bear in shaping developing practice.</w:t>
            </w:r>
          </w:p>
        </w:tc>
        <w:tc>
          <w:tcPr>
            <w:tcW w:w="1741" w:type="pct"/>
          </w:tcPr>
          <w:p w14:paraId="7B6836CD" w14:textId="77777777" w:rsidR="004170A1" w:rsidRPr="0065398D" w:rsidRDefault="004170A1"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make limited adaptations to practice as a result of reading research.</w:t>
            </w:r>
          </w:p>
          <w:p w14:paraId="680B4FB4" w14:textId="75CE8EC3" w:rsidR="004170A1" w:rsidRPr="0065398D" w:rsidRDefault="004170A1"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have a satisfactory understanding of how cognition, behaviour, discussion and motivation are affected by different pedagogies</w:t>
            </w:r>
            <w:r w:rsidR="00197E3F" w:rsidRPr="0065398D">
              <w:rPr>
                <w:rFonts w:ascii="Calibri" w:hAnsi="Calibri" w:cs="Calibri"/>
                <w:sz w:val="17"/>
                <w:szCs w:val="17"/>
              </w:rPr>
              <w:t>.</w:t>
            </w:r>
          </w:p>
          <w:p w14:paraId="14FDA8B3" w14:textId="1047B618" w:rsidR="004170A1" w:rsidRPr="0065398D" w:rsidRDefault="004170A1"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are beginning to analyse learners’ behaviour, learning and emotions as a result of their understanding of research and theory</w:t>
            </w:r>
            <w:r w:rsidR="00197E3F" w:rsidRPr="0065398D">
              <w:rPr>
                <w:rFonts w:ascii="Calibri" w:hAnsi="Calibri" w:cs="Calibri"/>
                <w:sz w:val="17"/>
                <w:szCs w:val="17"/>
              </w:rPr>
              <w:t>.</w:t>
            </w:r>
          </w:p>
          <w:p w14:paraId="623D9B9D" w14:textId="77777777" w:rsidR="004170A1" w:rsidRPr="0065398D" w:rsidRDefault="004170A1" w:rsidP="00895512">
            <w:pPr>
              <w:rPr>
                <w:rFonts w:ascii="Calibri" w:hAnsi="Calibri" w:cs="Arial"/>
                <w:sz w:val="17"/>
                <w:szCs w:val="17"/>
              </w:rPr>
            </w:pPr>
          </w:p>
        </w:tc>
        <w:tc>
          <w:tcPr>
            <w:tcW w:w="1956" w:type="pct"/>
          </w:tcPr>
          <w:p w14:paraId="7087C5E7" w14:textId="77777777" w:rsidR="004170A1" w:rsidRPr="0065398D" w:rsidRDefault="004170A1"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develop new ways of working as a result of reading research and theory</w:t>
            </w:r>
          </w:p>
          <w:p w14:paraId="23C01007" w14:textId="77777777" w:rsidR="004170A1" w:rsidRPr="0065398D" w:rsidRDefault="004170A1"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demonstrate how practice is theory based and understand how cognition, behaviour, discussion and motivation are affected by different pedagogies</w:t>
            </w:r>
          </w:p>
          <w:p w14:paraId="1A339F9B" w14:textId="77777777" w:rsidR="004170A1" w:rsidRPr="0065398D" w:rsidRDefault="004170A1"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analyse learners’ behaviour, learning and emotions as a result of their understanding of research and theory</w:t>
            </w:r>
          </w:p>
          <w:p w14:paraId="497EC697" w14:textId="77777777" w:rsidR="004170A1" w:rsidRPr="0065398D" w:rsidRDefault="004170A1" w:rsidP="00895512">
            <w:pPr>
              <w:rPr>
                <w:rFonts w:ascii="Calibri" w:hAnsi="Calibri" w:cs="Calibri"/>
                <w:i/>
                <w:color w:val="7030A0"/>
                <w:sz w:val="18"/>
                <w:szCs w:val="18"/>
              </w:rPr>
            </w:pPr>
          </w:p>
        </w:tc>
      </w:tr>
      <w:tr w:rsidR="004170A1" w:rsidRPr="0065398D" w14:paraId="7B84E4F2" w14:textId="77777777" w:rsidTr="00895512">
        <w:tc>
          <w:tcPr>
            <w:tcW w:w="433" w:type="pct"/>
          </w:tcPr>
          <w:p w14:paraId="3FD31DE0" w14:textId="77777777" w:rsidR="004170A1" w:rsidRPr="0065398D" w:rsidRDefault="004170A1" w:rsidP="00895512">
            <w:pPr>
              <w:rPr>
                <w:rFonts w:ascii="Calibri" w:hAnsi="Calibri" w:cs="Calibri"/>
                <w:b/>
                <w:sz w:val="17"/>
                <w:szCs w:val="17"/>
              </w:rPr>
            </w:pPr>
            <w:r w:rsidRPr="0065398D">
              <w:rPr>
                <w:rFonts w:ascii="Calibri" w:hAnsi="Calibri" w:cs="Calibri"/>
                <w:b/>
                <w:sz w:val="17"/>
                <w:szCs w:val="17"/>
              </w:rPr>
              <w:t>Evaluating the impact of changes in practice</w:t>
            </w:r>
          </w:p>
          <w:p w14:paraId="212DE288" w14:textId="77777777" w:rsidR="004170A1" w:rsidRPr="0065398D" w:rsidRDefault="004170A1" w:rsidP="00895512">
            <w:pPr>
              <w:rPr>
                <w:rFonts w:ascii="Calibri" w:hAnsi="Calibri" w:cs="Calibri"/>
                <w:b/>
                <w:sz w:val="17"/>
                <w:szCs w:val="17"/>
              </w:rPr>
            </w:pPr>
          </w:p>
        </w:tc>
        <w:tc>
          <w:tcPr>
            <w:tcW w:w="870" w:type="pct"/>
          </w:tcPr>
          <w:p w14:paraId="7858522C" w14:textId="77777777" w:rsidR="004170A1" w:rsidRPr="0065398D" w:rsidRDefault="004170A1" w:rsidP="00895512">
            <w:pPr>
              <w:rPr>
                <w:rFonts w:ascii="Calibri" w:hAnsi="Calibri" w:cs="Calibri"/>
                <w:sz w:val="17"/>
                <w:szCs w:val="17"/>
              </w:rPr>
            </w:pPr>
            <w:r w:rsidRPr="0065398D">
              <w:rPr>
                <w:rFonts w:ascii="Calibri" w:hAnsi="Calibri" w:cs="Calibri"/>
                <w:sz w:val="17"/>
                <w:szCs w:val="17"/>
              </w:rPr>
              <w:t>The teacher actively seeks support and advice from colleagues in developing innovative approaches within the classroom so that their impact can be evaluated, analysed and shared.</w:t>
            </w:r>
          </w:p>
        </w:tc>
        <w:tc>
          <w:tcPr>
            <w:tcW w:w="1741" w:type="pct"/>
          </w:tcPr>
          <w:p w14:paraId="6F5548DC" w14:textId="2A2175E3" w:rsidR="004170A1" w:rsidRPr="0065398D" w:rsidRDefault="004170A1"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gather sufficient data and have a satisfactory understanding of how evidence can evaluate the impact of changes in practice</w:t>
            </w:r>
            <w:r w:rsidR="00197E3F" w:rsidRPr="0065398D">
              <w:rPr>
                <w:rFonts w:ascii="Calibri" w:hAnsi="Calibri" w:cs="Calibri"/>
                <w:sz w:val="17"/>
                <w:szCs w:val="17"/>
              </w:rPr>
              <w:t>.</w:t>
            </w:r>
          </w:p>
          <w:p w14:paraId="35D908E6" w14:textId="64FAD75B" w:rsidR="004170A1" w:rsidRPr="0065398D" w:rsidRDefault="004170A1"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have a satisfactory understanding of how to interpret qualitative and</w:t>
            </w:r>
            <w:r w:rsidR="002D7FD3" w:rsidRPr="0065398D">
              <w:rPr>
                <w:rFonts w:ascii="Calibri" w:hAnsi="Calibri" w:cs="Calibri"/>
                <w:sz w:val="17"/>
                <w:szCs w:val="17"/>
              </w:rPr>
              <w:t>/or</w:t>
            </w:r>
            <w:r w:rsidRPr="0065398D">
              <w:rPr>
                <w:rFonts w:ascii="Calibri" w:hAnsi="Calibri" w:cs="Calibri"/>
                <w:sz w:val="17"/>
                <w:szCs w:val="17"/>
              </w:rPr>
              <w:t xml:space="preserve"> quantitative data.</w:t>
            </w:r>
          </w:p>
          <w:p w14:paraId="62372576" w14:textId="77777777" w:rsidR="004170A1" w:rsidRPr="0065398D" w:rsidRDefault="004170A1"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 xml:space="preserve">are beginning to solve problems arising in the classroom.  </w:t>
            </w:r>
          </w:p>
        </w:tc>
        <w:tc>
          <w:tcPr>
            <w:tcW w:w="1956" w:type="pct"/>
          </w:tcPr>
          <w:p w14:paraId="78A50BC3" w14:textId="7F36784D" w:rsidR="004170A1" w:rsidRPr="0065398D" w:rsidRDefault="004170A1"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 xml:space="preserve">gather </w:t>
            </w:r>
            <w:r w:rsidR="002D7FD3" w:rsidRPr="0065398D">
              <w:rPr>
                <w:rFonts w:ascii="Calibri" w:hAnsi="Calibri" w:cs="Calibri"/>
                <w:sz w:val="17"/>
                <w:szCs w:val="17"/>
              </w:rPr>
              <w:t xml:space="preserve">rich, informative </w:t>
            </w:r>
            <w:r w:rsidRPr="0065398D">
              <w:rPr>
                <w:rFonts w:ascii="Calibri" w:hAnsi="Calibri" w:cs="Calibri"/>
                <w:sz w:val="17"/>
                <w:szCs w:val="17"/>
              </w:rPr>
              <w:t>data and understand the value of a range of data and other evidence in evaluating the impact of changes in practice</w:t>
            </w:r>
            <w:r w:rsidR="002D7FD3" w:rsidRPr="0065398D">
              <w:rPr>
                <w:rFonts w:ascii="Calibri" w:hAnsi="Calibri" w:cs="Calibri"/>
                <w:sz w:val="17"/>
                <w:szCs w:val="17"/>
              </w:rPr>
              <w:t>.</w:t>
            </w:r>
          </w:p>
          <w:p w14:paraId="6EC12741" w14:textId="0C021946" w:rsidR="004170A1" w:rsidRPr="0065398D" w:rsidRDefault="002D7FD3"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U</w:t>
            </w:r>
            <w:r w:rsidR="004170A1" w:rsidRPr="0065398D">
              <w:rPr>
                <w:rFonts w:ascii="Calibri" w:hAnsi="Calibri" w:cs="Calibri"/>
                <w:sz w:val="17"/>
                <w:szCs w:val="17"/>
              </w:rPr>
              <w:t>nderstand</w:t>
            </w:r>
            <w:r w:rsidRPr="0065398D">
              <w:rPr>
                <w:rFonts w:ascii="Calibri" w:hAnsi="Calibri" w:cs="Calibri"/>
                <w:sz w:val="17"/>
                <w:szCs w:val="17"/>
              </w:rPr>
              <w:t xml:space="preserve"> in depth</w:t>
            </w:r>
            <w:r w:rsidR="004170A1" w:rsidRPr="0065398D">
              <w:rPr>
                <w:rFonts w:ascii="Calibri" w:hAnsi="Calibri" w:cs="Calibri"/>
                <w:sz w:val="17"/>
                <w:szCs w:val="17"/>
              </w:rPr>
              <w:t xml:space="preserve"> how to interpret qualitative and quantitative data and other evidence of learning outcomes</w:t>
            </w:r>
            <w:r w:rsidRPr="0065398D">
              <w:rPr>
                <w:rFonts w:ascii="Calibri" w:hAnsi="Calibri" w:cs="Calibri"/>
                <w:sz w:val="17"/>
                <w:szCs w:val="17"/>
              </w:rPr>
              <w:t>.</w:t>
            </w:r>
          </w:p>
          <w:p w14:paraId="030BECB7" w14:textId="38882214" w:rsidR="004170A1" w:rsidRPr="0065398D" w:rsidRDefault="004170A1"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think critically, analyse, and solve problems, as an individual and a member of a team</w:t>
            </w:r>
            <w:r w:rsidR="002D7FD3" w:rsidRPr="0065398D">
              <w:rPr>
                <w:rFonts w:ascii="Calibri" w:hAnsi="Calibri" w:cs="Calibri"/>
                <w:sz w:val="17"/>
                <w:szCs w:val="17"/>
              </w:rPr>
              <w:t>.</w:t>
            </w:r>
          </w:p>
        </w:tc>
      </w:tr>
    </w:tbl>
    <w:p w14:paraId="63D87268" w14:textId="77777777" w:rsidR="00A30867" w:rsidRPr="0065398D" w:rsidRDefault="00557530">
      <w:pPr>
        <w:rPr>
          <w:rStyle w:val="Hyperlink"/>
          <w:lang w:val="en-GB"/>
        </w:rPr>
      </w:pPr>
      <w:hyperlink w:anchor="_Contents_1" w:history="1">
        <w:r w:rsidRPr="0065398D">
          <w:rPr>
            <w:rStyle w:val="Hyperlink"/>
            <w:lang w:val="en-GB"/>
          </w:rPr>
          <w:t>Return to menu</w:t>
        </w:r>
      </w:hyperlink>
    </w:p>
    <w:p w14:paraId="6DC646A5" w14:textId="77777777" w:rsidR="00A30867" w:rsidRPr="0065398D" w:rsidRDefault="00A30867">
      <w:pPr>
        <w:rPr>
          <w:rStyle w:val="Hyperlink"/>
          <w:lang w:val="en-GB"/>
        </w:rPr>
      </w:pPr>
    </w:p>
    <w:p w14:paraId="3A1F7665" w14:textId="77777777" w:rsidR="00FE5CA1" w:rsidRPr="0065398D" w:rsidRDefault="00FE5CA1">
      <w:pPr>
        <w:rPr>
          <w:lang w:val="en-GB"/>
        </w:rPr>
      </w:pPr>
      <w:bookmarkStart w:id="72" w:name="_Toc12357638"/>
      <w:r w:rsidRPr="0065398D">
        <w:rPr>
          <w:lang w:val="en-GB"/>
        </w:rPr>
        <w:br/>
      </w:r>
    </w:p>
    <w:p w14:paraId="7F7D47FE" w14:textId="77777777" w:rsidR="00FE5CA1" w:rsidRPr="0065398D" w:rsidRDefault="00FE5CA1">
      <w:pPr>
        <w:rPr>
          <w:lang w:val="en-GB"/>
        </w:rPr>
      </w:pPr>
      <w:r w:rsidRPr="0065398D">
        <w:rPr>
          <w:lang w:val="en-GB"/>
        </w:rPr>
        <w:br w:type="page"/>
      </w:r>
    </w:p>
    <w:p w14:paraId="747BF55A" w14:textId="043FDB2E" w:rsidR="004170A1" w:rsidRPr="0065398D" w:rsidRDefault="00FE5CA1" w:rsidP="00360917">
      <w:pPr>
        <w:pStyle w:val="Heading1"/>
        <w:jc w:val="left"/>
        <w:rPr>
          <w:color w:val="auto"/>
          <w:sz w:val="24"/>
          <w:szCs w:val="24"/>
        </w:rPr>
      </w:pPr>
      <w:bookmarkStart w:id="73" w:name="_Toc142381502"/>
      <w:r w:rsidRPr="0065398D">
        <w:rPr>
          <w:color w:val="auto"/>
          <w:sz w:val="24"/>
          <w:szCs w:val="24"/>
        </w:rPr>
        <w:lastRenderedPageBreak/>
        <w:t>Professional learning</w:t>
      </w:r>
      <w:bookmarkEnd w:id="72"/>
      <w:bookmarkEnd w:id="73"/>
      <w:r w:rsidRPr="0065398D">
        <w:rPr>
          <w:color w:val="auto"/>
          <w:sz w:val="24"/>
          <w:szCs w:val="24"/>
        </w:rPr>
        <w:t xml:space="preserve"> </w:t>
      </w:r>
    </w:p>
    <w:tbl>
      <w:tblPr>
        <w:tblStyle w:val="TableGrid8"/>
        <w:tblW w:w="5000" w:type="pct"/>
        <w:tblLook w:val="04A0" w:firstRow="1" w:lastRow="0" w:firstColumn="1" w:lastColumn="0" w:noHBand="0" w:noVBand="1"/>
      </w:tblPr>
      <w:tblGrid>
        <w:gridCol w:w="1325"/>
        <w:gridCol w:w="2718"/>
        <w:gridCol w:w="5370"/>
        <w:gridCol w:w="6028"/>
      </w:tblGrid>
      <w:tr w:rsidR="007E7B29" w:rsidRPr="0065398D" w14:paraId="5CB9BE57" w14:textId="77777777" w:rsidTr="00A30867">
        <w:tc>
          <w:tcPr>
            <w:tcW w:w="429" w:type="pct"/>
            <w:shd w:val="clear" w:color="auto" w:fill="006600"/>
          </w:tcPr>
          <w:bookmarkEnd w:id="60"/>
          <w:p w14:paraId="7CA85768" w14:textId="77777777" w:rsidR="007E7B29" w:rsidRPr="0065398D" w:rsidRDefault="007E7B29" w:rsidP="007E7B29">
            <w:pPr>
              <w:rPr>
                <w:rFonts w:ascii="Calibri" w:hAnsi="Calibri" w:cs="Calibri"/>
                <w:b/>
                <w:color w:val="FFFFFF" w:themeColor="background1"/>
              </w:rPr>
            </w:pPr>
            <w:r w:rsidRPr="0065398D">
              <w:rPr>
                <w:rFonts w:ascii="Calibri" w:hAnsi="Calibri" w:cs="Calibri"/>
                <w:b/>
                <w:bCs/>
                <w:color w:val="FFFFFF" w:themeColor="background1"/>
              </w:rPr>
              <w:t>Element</w:t>
            </w:r>
          </w:p>
        </w:tc>
        <w:tc>
          <w:tcPr>
            <w:tcW w:w="880" w:type="pct"/>
            <w:shd w:val="clear" w:color="auto" w:fill="006600"/>
          </w:tcPr>
          <w:p w14:paraId="612E188E" w14:textId="77777777" w:rsidR="007E7B29" w:rsidRPr="0065398D" w:rsidRDefault="007E7B29" w:rsidP="007E7B29">
            <w:pPr>
              <w:rPr>
                <w:rFonts w:ascii="Calibri" w:hAnsi="Calibri" w:cs="Calibri"/>
                <w:color w:val="FFFFFF" w:themeColor="background1"/>
              </w:rPr>
            </w:pPr>
            <w:r w:rsidRPr="0065398D">
              <w:rPr>
                <w:rFonts w:ascii="Calibri" w:hAnsi="Calibri" w:cs="Calibri"/>
                <w:b/>
                <w:color w:val="FFFFFF" w:themeColor="background1"/>
              </w:rPr>
              <w:t>QTS descriptor</w:t>
            </w:r>
          </w:p>
        </w:tc>
        <w:tc>
          <w:tcPr>
            <w:tcW w:w="1739" w:type="pct"/>
            <w:shd w:val="clear" w:color="auto" w:fill="006600"/>
          </w:tcPr>
          <w:p w14:paraId="479F163F" w14:textId="2089B809" w:rsidR="007E7B29" w:rsidRPr="0065398D" w:rsidRDefault="007E7B29" w:rsidP="007E7B29">
            <w:pPr>
              <w:rPr>
                <w:rFonts w:ascii="Calibri" w:hAnsi="Calibri" w:cs="Calibri"/>
                <w:color w:val="FFFFFF" w:themeColor="background1"/>
              </w:rPr>
            </w:pPr>
            <w:r w:rsidRPr="0065398D">
              <w:rPr>
                <w:rFonts w:ascii="Calibri" w:hAnsi="Calibri" w:cs="Calibri"/>
                <w:b/>
                <w:color w:val="FFFFFF" w:themeColor="background1"/>
              </w:rPr>
              <w:t>Practice which satisfies QTS. Satisfactory ATs:</w:t>
            </w:r>
          </w:p>
        </w:tc>
        <w:tc>
          <w:tcPr>
            <w:tcW w:w="1952" w:type="pct"/>
            <w:tcBorders>
              <w:bottom w:val="single" w:sz="4" w:space="0" w:color="auto"/>
            </w:tcBorders>
            <w:shd w:val="clear" w:color="auto" w:fill="006600"/>
          </w:tcPr>
          <w:p w14:paraId="3D255850" w14:textId="094C9F4D" w:rsidR="007E7B29" w:rsidRPr="0065398D" w:rsidRDefault="007E7B29" w:rsidP="007E7B29">
            <w:pPr>
              <w:rPr>
                <w:rFonts w:ascii="Calibri" w:hAnsi="Calibri" w:cs="Calibri"/>
                <w:color w:val="FFFFFF" w:themeColor="background1"/>
              </w:rPr>
            </w:pPr>
            <w:r w:rsidRPr="0065398D">
              <w:rPr>
                <w:rFonts w:ascii="Calibri" w:hAnsi="Calibri" w:cs="Calibri"/>
                <w:b/>
                <w:color w:val="FFFFFF" w:themeColor="background1"/>
              </w:rPr>
              <w:t>Practice which exceeds QTS expectations. Excellent ATs:</w:t>
            </w:r>
          </w:p>
        </w:tc>
      </w:tr>
      <w:tr w:rsidR="00B7661D" w:rsidRPr="0065398D" w14:paraId="20EEAF59" w14:textId="77777777" w:rsidTr="00426543">
        <w:tc>
          <w:tcPr>
            <w:tcW w:w="429" w:type="pct"/>
          </w:tcPr>
          <w:p w14:paraId="5CC8022B" w14:textId="77777777" w:rsidR="00B7661D" w:rsidRPr="0065398D" w:rsidRDefault="00B7661D" w:rsidP="00B7661D">
            <w:pPr>
              <w:rPr>
                <w:rFonts w:ascii="Calibri" w:hAnsi="Calibri" w:cs="Calibri"/>
                <w:b/>
                <w:sz w:val="17"/>
                <w:szCs w:val="17"/>
              </w:rPr>
            </w:pPr>
            <w:r w:rsidRPr="0065398D">
              <w:rPr>
                <w:rFonts w:ascii="Calibri" w:hAnsi="Calibri" w:cs="Calibri"/>
                <w:b/>
                <w:sz w:val="17"/>
                <w:szCs w:val="17"/>
              </w:rPr>
              <w:t>Wider reading and research findings</w:t>
            </w:r>
          </w:p>
        </w:tc>
        <w:tc>
          <w:tcPr>
            <w:tcW w:w="880" w:type="pct"/>
          </w:tcPr>
          <w:p w14:paraId="0008216A" w14:textId="77777777" w:rsidR="00B7661D" w:rsidRPr="0065398D" w:rsidRDefault="00B7661D" w:rsidP="00B7661D">
            <w:pPr>
              <w:rPr>
                <w:rFonts w:ascii="Calibri" w:hAnsi="Calibri" w:cs="Calibri"/>
                <w:sz w:val="17"/>
                <w:szCs w:val="17"/>
              </w:rPr>
            </w:pPr>
            <w:r w:rsidRPr="0065398D">
              <w:rPr>
                <w:rFonts w:ascii="Calibri" w:hAnsi="Calibri" w:cs="Calibri"/>
                <w:sz w:val="17"/>
                <w:szCs w:val="17"/>
              </w:rPr>
              <w:t>The teacher demonstrates an increasingly confident understanding of the theories and research about assessment, pedagogy, child and adolescent development and learning relevant to planning and day-to-day practice.</w:t>
            </w:r>
          </w:p>
        </w:tc>
        <w:tc>
          <w:tcPr>
            <w:tcW w:w="1739" w:type="pct"/>
          </w:tcPr>
          <w:p w14:paraId="52F6814D" w14:textId="35170519" w:rsidR="00B7661D" w:rsidRPr="0065398D" w:rsidRDefault="00B7661D"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 xml:space="preserve">engage with a </w:t>
            </w:r>
            <w:r w:rsidR="00F23CC8" w:rsidRPr="0065398D">
              <w:rPr>
                <w:rFonts w:ascii="Calibri" w:hAnsi="Calibri" w:cs="Calibri"/>
                <w:sz w:val="17"/>
                <w:szCs w:val="17"/>
              </w:rPr>
              <w:t>sufficient</w:t>
            </w:r>
            <w:r w:rsidRPr="0065398D">
              <w:rPr>
                <w:rFonts w:ascii="Calibri" w:hAnsi="Calibri" w:cs="Calibri"/>
                <w:sz w:val="17"/>
                <w:szCs w:val="17"/>
              </w:rPr>
              <w:t xml:space="preserve"> range of education theory and research texts</w:t>
            </w:r>
            <w:r w:rsidR="000019C3" w:rsidRPr="0065398D">
              <w:rPr>
                <w:rFonts w:ascii="Calibri" w:hAnsi="Calibri" w:cs="Calibri"/>
                <w:sz w:val="17"/>
                <w:szCs w:val="17"/>
              </w:rPr>
              <w:t>.</w:t>
            </w:r>
          </w:p>
          <w:p w14:paraId="55CB3DBD" w14:textId="378DEADC" w:rsidR="00B7661D" w:rsidRPr="0065398D" w:rsidRDefault="00B7661D"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 xml:space="preserve">have a </w:t>
            </w:r>
            <w:r w:rsidR="00F23CC8" w:rsidRPr="0065398D">
              <w:rPr>
                <w:rFonts w:ascii="Calibri" w:hAnsi="Calibri" w:cs="Calibri"/>
                <w:sz w:val="17"/>
                <w:szCs w:val="17"/>
              </w:rPr>
              <w:t xml:space="preserve">satisfactory </w:t>
            </w:r>
            <w:r w:rsidRPr="0065398D">
              <w:rPr>
                <w:rFonts w:ascii="Calibri" w:hAnsi="Calibri" w:cs="Calibri"/>
                <w:sz w:val="17"/>
                <w:szCs w:val="17"/>
              </w:rPr>
              <w:t>understanding of research into learning, pedagogy, assessment and child and adolescent development</w:t>
            </w:r>
            <w:r w:rsidR="006E7584" w:rsidRPr="0065398D">
              <w:rPr>
                <w:rFonts w:ascii="Calibri" w:hAnsi="Calibri" w:cs="Calibri"/>
                <w:sz w:val="17"/>
                <w:szCs w:val="17"/>
              </w:rPr>
              <w:t>.</w:t>
            </w:r>
          </w:p>
          <w:p w14:paraId="710C702C" w14:textId="0C4E6BE5" w:rsidR="00B7661D" w:rsidRPr="0065398D" w:rsidRDefault="00B7661D"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 xml:space="preserve">are </w:t>
            </w:r>
            <w:r w:rsidR="00D81508" w:rsidRPr="0065398D">
              <w:rPr>
                <w:rFonts w:ascii="Calibri" w:hAnsi="Calibri" w:cs="Calibri"/>
                <w:sz w:val="17"/>
                <w:szCs w:val="17"/>
              </w:rPr>
              <w:t>beginning</w:t>
            </w:r>
            <w:r w:rsidRPr="0065398D">
              <w:rPr>
                <w:rFonts w:ascii="Calibri" w:hAnsi="Calibri" w:cs="Calibri"/>
                <w:sz w:val="17"/>
                <w:szCs w:val="17"/>
              </w:rPr>
              <w:t xml:space="preserve"> to apply research and theory to their own practice, thus improving </w:t>
            </w:r>
            <w:r w:rsidR="00D81508" w:rsidRPr="0065398D">
              <w:rPr>
                <w:rFonts w:ascii="Calibri" w:hAnsi="Calibri" w:cs="Calibri"/>
                <w:sz w:val="17"/>
                <w:szCs w:val="17"/>
              </w:rPr>
              <w:t xml:space="preserve">outcomes for some </w:t>
            </w:r>
            <w:r w:rsidRPr="0065398D">
              <w:rPr>
                <w:rFonts w:ascii="Calibri" w:hAnsi="Calibri" w:cs="Calibri"/>
                <w:sz w:val="17"/>
                <w:szCs w:val="17"/>
              </w:rPr>
              <w:t>learner</w:t>
            </w:r>
            <w:r w:rsidR="00D81508" w:rsidRPr="0065398D">
              <w:rPr>
                <w:rFonts w:ascii="Calibri" w:hAnsi="Calibri" w:cs="Calibri"/>
                <w:sz w:val="17"/>
                <w:szCs w:val="17"/>
              </w:rPr>
              <w:t>s</w:t>
            </w:r>
            <w:r w:rsidR="006E7584" w:rsidRPr="0065398D">
              <w:rPr>
                <w:rFonts w:ascii="Calibri" w:hAnsi="Calibri" w:cs="Calibri"/>
                <w:sz w:val="17"/>
                <w:szCs w:val="17"/>
              </w:rPr>
              <w:t>.</w:t>
            </w:r>
          </w:p>
        </w:tc>
        <w:tc>
          <w:tcPr>
            <w:tcW w:w="1952" w:type="pct"/>
          </w:tcPr>
          <w:p w14:paraId="57841990" w14:textId="5A77DC60" w:rsidR="00B7661D" w:rsidRPr="0065398D" w:rsidRDefault="00B7661D"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engage with a wide range of education theory and research texts critically</w:t>
            </w:r>
            <w:r w:rsidR="006E7584" w:rsidRPr="0065398D">
              <w:rPr>
                <w:rFonts w:ascii="Calibri" w:hAnsi="Calibri" w:cs="Calibri"/>
                <w:sz w:val="17"/>
                <w:szCs w:val="17"/>
              </w:rPr>
              <w:t>.</w:t>
            </w:r>
          </w:p>
          <w:p w14:paraId="5CCAFD2B" w14:textId="434E42A4" w:rsidR="009A3034" w:rsidRPr="0065398D" w:rsidRDefault="00B7661D"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have a deep understanding of research into learning, pedagogy, assessment and child and adolescent development</w:t>
            </w:r>
            <w:r w:rsidR="006E7584" w:rsidRPr="0065398D">
              <w:rPr>
                <w:rFonts w:ascii="Calibri" w:hAnsi="Calibri" w:cs="Calibri"/>
                <w:sz w:val="17"/>
                <w:szCs w:val="17"/>
              </w:rPr>
              <w:t>.</w:t>
            </w:r>
          </w:p>
          <w:p w14:paraId="5D1C4778" w14:textId="2C5F5968" w:rsidR="00B7661D" w:rsidRPr="0065398D" w:rsidRDefault="00B7661D"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are able to apply research and theory to their own practice, thus improving learner outcomes</w:t>
            </w:r>
            <w:r w:rsidR="006E7584" w:rsidRPr="0065398D">
              <w:rPr>
                <w:rFonts w:ascii="Calibri" w:hAnsi="Calibri" w:cs="Calibri"/>
                <w:sz w:val="17"/>
                <w:szCs w:val="17"/>
              </w:rPr>
              <w:t>.</w:t>
            </w:r>
          </w:p>
        </w:tc>
      </w:tr>
      <w:tr w:rsidR="00B7661D" w:rsidRPr="0065398D" w14:paraId="0D832857" w14:textId="77777777" w:rsidTr="00426543">
        <w:tc>
          <w:tcPr>
            <w:tcW w:w="429" w:type="pct"/>
          </w:tcPr>
          <w:p w14:paraId="7FC99A42" w14:textId="77777777" w:rsidR="00B7661D" w:rsidRPr="0065398D" w:rsidRDefault="00B7661D" w:rsidP="00B7661D">
            <w:pPr>
              <w:rPr>
                <w:rFonts w:ascii="Calibri" w:hAnsi="Calibri" w:cs="Calibri"/>
                <w:b/>
                <w:sz w:val="17"/>
                <w:szCs w:val="17"/>
              </w:rPr>
            </w:pPr>
            <w:r w:rsidRPr="0065398D">
              <w:rPr>
                <w:rFonts w:ascii="Calibri" w:hAnsi="Calibri" w:cs="Calibri"/>
                <w:b/>
                <w:sz w:val="17"/>
                <w:szCs w:val="17"/>
              </w:rPr>
              <w:t>Professional networks and communities</w:t>
            </w:r>
          </w:p>
        </w:tc>
        <w:tc>
          <w:tcPr>
            <w:tcW w:w="880" w:type="pct"/>
          </w:tcPr>
          <w:p w14:paraId="742FC744" w14:textId="77777777" w:rsidR="00B7661D" w:rsidRPr="0065398D" w:rsidRDefault="00B7661D" w:rsidP="00B7661D">
            <w:pPr>
              <w:rPr>
                <w:rFonts w:ascii="Calibri" w:hAnsi="Calibri" w:cs="Calibri"/>
                <w:sz w:val="17"/>
                <w:szCs w:val="17"/>
              </w:rPr>
            </w:pPr>
            <w:r w:rsidRPr="0065398D">
              <w:rPr>
                <w:rFonts w:ascii="Calibri" w:hAnsi="Calibri" w:cs="Calibri"/>
                <w:color w:val="000000"/>
                <w:sz w:val="17"/>
                <w:szCs w:val="17"/>
              </w:rPr>
              <w:t>The teacher has an informed understanding of the contribution of research, including small scale action research, to the development of practice.</w:t>
            </w:r>
          </w:p>
        </w:tc>
        <w:tc>
          <w:tcPr>
            <w:tcW w:w="1739" w:type="pct"/>
          </w:tcPr>
          <w:p w14:paraId="67FC6E1E" w14:textId="60F5BDBA" w:rsidR="00B7661D" w:rsidRPr="0065398D" w:rsidRDefault="00B7661D"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implement a small</w:t>
            </w:r>
            <w:r w:rsidR="00EE5178" w:rsidRPr="0065398D">
              <w:rPr>
                <w:rFonts w:ascii="Calibri" w:hAnsi="Calibri" w:cs="Calibri"/>
                <w:sz w:val="17"/>
                <w:szCs w:val="17"/>
              </w:rPr>
              <w:t>-</w:t>
            </w:r>
            <w:r w:rsidRPr="0065398D">
              <w:rPr>
                <w:rFonts w:ascii="Calibri" w:hAnsi="Calibri" w:cs="Calibri"/>
                <w:sz w:val="17"/>
                <w:szCs w:val="17"/>
              </w:rPr>
              <w:t>scale action research cycle, analyse learner outcomes and reflect on their own practice</w:t>
            </w:r>
            <w:r w:rsidR="006E7584" w:rsidRPr="0065398D">
              <w:rPr>
                <w:rFonts w:ascii="Calibri" w:hAnsi="Calibri" w:cs="Calibri"/>
                <w:sz w:val="17"/>
                <w:szCs w:val="17"/>
              </w:rPr>
              <w:t>.</w:t>
            </w:r>
          </w:p>
          <w:p w14:paraId="1A0AE205" w14:textId="0E5487C6" w:rsidR="00B7661D" w:rsidRPr="0065398D" w:rsidRDefault="00D81508"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 xml:space="preserve">have a </w:t>
            </w:r>
            <w:r w:rsidR="00F23CC8" w:rsidRPr="0065398D">
              <w:rPr>
                <w:rFonts w:ascii="Calibri" w:hAnsi="Calibri" w:cs="Calibri"/>
                <w:sz w:val="17"/>
                <w:szCs w:val="17"/>
              </w:rPr>
              <w:t xml:space="preserve">satisfactory </w:t>
            </w:r>
            <w:r w:rsidRPr="0065398D">
              <w:rPr>
                <w:rFonts w:ascii="Calibri" w:hAnsi="Calibri" w:cs="Calibri"/>
                <w:sz w:val="17"/>
                <w:szCs w:val="17"/>
              </w:rPr>
              <w:t>understanding of</w:t>
            </w:r>
            <w:r w:rsidR="00B7661D" w:rsidRPr="0065398D">
              <w:rPr>
                <w:rFonts w:ascii="Calibri" w:hAnsi="Calibri" w:cs="Calibri"/>
                <w:sz w:val="17"/>
                <w:szCs w:val="17"/>
              </w:rPr>
              <w:t xml:space="preserve"> how to collect relevant data from the classroom, including observation data, evidence of learning, and quantitative attainment data</w:t>
            </w:r>
            <w:r w:rsidRPr="0065398D">
              <w:rPr>
                <w:rFonts w:ascii="Calibri" w:hAnsi="Calibri" w:cs="Calibri"/>
                <w:sz w:val="17"/>
                <w:szCs w:val="17"/>
              </w:rPr>
              <w:t>.</w:t>
            </w:r>
          </w:p>
        </w:tc>
        <w:tc>
          <w:tcPr>
            <w:tcW w:w="1952" w:type="pct"/>
          </w:tcPr>
          <w:p w14:paraId="3035D3C2" w14:textId="3B15650D" w:rsidR="00B7661D" w:rsidRPr="0065398D" w:rsidRDefault="00B7661D"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implement a</w:t>
            </w:r>
            <w:r w:rsidR="006E7584" w:rsidRPr="0065398D">
              <w:rPr>
                <w:rFonts w:ascii="Calibri" w:hAnsi="Calibri" w:cs="Calibri"/>
                <w:sz w:val="17"/>
                <w:szCs w:val="17"/>
              </w:rPr>
              <w:t>n excellent</w:t>
            </w:r>
            <w:r w:rsidRPr="0065398D">
              <w:rPr>
                <w:rFonts w:ascii="Calibri" w:hAnsi="Calibri" w:cs="Calibri"/>
                <w:sz w:val="17"/>
                <w:szCs w:val="17"/>
              </w:rPr>
              <w:t xml:space="preserve"> small</w:t>
            </w:r>
            <w:r w:rsidR="00EE5178" w:rsidRPr="0065398D">
              <w:rPr>
                <w:rFonts w:ascii="Calibri" w:hAnsi="Calibri" w:cs="Calibri"/>
                <w:sz w:val="17"/>
                <w:szCs w:val="17"/>
              </w:rPr>
              <w:t>-</w:t>
            </w:r>
            <w:r w:rsidRPr="0065398D">
              <w:rPr>
                <w:rFonts w:ascii="Calibri" w:hAnsi="Calibri" w:cs="Calibri"/>
                <w:sz w:val="17"/>
                <w:szCs w:val="17"/>
              </w:rPr>
              <w:t>scale action research cycle, analyse learner outcomes and reflect critically on their own practice</w:t>
            </w:r>
            <w:r w:rsidR="006E7584" w:rsidRPr="0065398D">
              <w:rPr>
                <w:rFonts w:ascii="Calibri" w:hAnsi="Calibri" w:cs="Calibri"/>
                <w:sz w:val="17"/>
                <w:szCs w:val="17"/>
              </w:rPr>
              <w:t>.</w:t>
            </w:r>
          </w:p>
          <w:p w14:paraId="14BD6D96" w14:textId="1036780E" w:rsidR="009A3034" w:rsidRPr="0065398D" w:rsidRDefault="00B7661D"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understand how to collect relevant data from the classroom, including observation data, evidence of learning, and quantitative attainment data</w:t>
            </w:r>
          </w:p>
          <w:p w14:paraId="19528348" w14:textId="131B2DEC" w:rsidR="00B7661D" w:rsidRPr="0065398D" w:rsidRDefault="00B7661D"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are able to understand others’ research and critically evaluate its relevance to their own practice and context</w:t>
            </w:r>
          </w:p>
        </w:tc>
      </w:tr>
      <w:tr w:rsidR="00B7661D" w:rsidRPr="0065398D" w14:paraId="25B65741" w14:textId="77777777" w:rsidTr="00426543">
        <w:tc>
          <w:tcPr>
            <w:tcW w:w="429" w:type="pct"/>
          </w:tcPr>
          <w:p w14:paraId="7BAF5A82" w14:textId="77777777" w:rsidR="00B7661D" w:rsidRPr="0065398D" w:rsidRDefault="00B7661D" w:rsidP="00B7661D">
            <w:pPr>
              <w:rPr>
                <w:rFonts w:ascii="Calibri" w:hAnsi="Calibri" w:cs="Calibri"/>
                <w:b/>
                <w:sz w:val="17"/>
                <w:szCs w:val="17"/>
              </w:rPr>
            </w:pPr>
            <w:r w:rsidRPr="0065398D">
              <w:rPr>
                <w:rFonts w:ascii="Calibri" w:hAnsi="Calibri" w:cs="Calibri"/>
                <w:b/>
                <w:sz w:val="17"/>
                <w:szCs w:val="17"/>
              </w:rPr>
              <w:t>Continuing professional learning</w:t>
            </w:r>
          </w:p>
        </w:tc>
        <w:tc>
          <w:tcPr>
            <w:tcW w:w="880" w:type="pct"/>
          </w:tcPr>
          <w:p w14:paraId="11302351" w14:textId="77777777" w:rsidR="00B7661D" w:rsidRPr="0065398D" w:rsidRDefault="00B7661D" w:rsidP="00B7661D">
            <w:pPr>
              <w:rPr>
                <w:rFonts w:ascii="Calibri" w:hAnsi="Calibri" w:cs="Calibri"/>
                <w:sz w:val="17"/>
                <w:szCs w:val="17"/>
              </w:rPr>
            </w:pPr>
            <w:r w:rsidRPr="0065398D">
              <w:rPr>
                <w:rFonts w:ascii="Calibri" w:hAnsi="Calibri" w:cs="Calibri"/>
                <w:sz w:val="17"/>
                <w:szCs w:val="17"/>
              </w:rPr>
              <w:t xml:space="preserve">The Professional Learning Passport influences the ongoing </w:t>
            </w:r>
            <w:r w:rsidRPr="0065398D">
              <w:rPr>
                <w:rFonts w:ascii="Calibri" w:hAnsi="Calibri" w:cs="Calibri"/>
                <w:color w:val="000000"/>
                <w:sz w:val="17"/>
                <w:szCs w:val="17"/>
              </w:rPr>
              <w:t>critical reflection and learning of the teacher and is developmental in prompting further professional growth.</w:t>
            </w:r>
          </w:p>
        </w:tc>
        <w:tc>
          <w:tcPr>
            <w:tcW w:w="1739" w:type="pct"/>
          </w:tcPr>
          <w:p w14:paraId="7EC79817" w14:textId="50EBAADF" w:rsidR="00B7661D" w:rsidRPr="0065398D" w:rsidRDefault="00B7661D"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 xml:space="preserve">use the PLP to reflect on their progress </w:t>
            </w:r>
            <w:r w:rsidR="00D81508" w:rsidRPr="0065398D">
              <w:rPr>
                <w:rFonts w:ascii="Calibri" w:hAnsi="Calibri" w:cs="Calibri"/>
                <w:sz w:val="17"/>
                <w:szCs w:val="17"/>
              </w:rPr>
              <w:t>but rely on their mentor and tutor to set targets</w:t>
            </w:r>
            <w:r w:rsidR="003208B9" w:rsidRPr="0065398D">
              <w:rPr>
                <w:rFonts w:ascii="Calibri" w:hAnsi="Calibri" w:cs="Calibri"/>
                <w:sz w:val="17"/>
                <w:szCs w:val="17"/>
              </w:rPr>
              <w:t>.</w:t>
            </w:r>
          </w:p>
          <w:p w14:paraId="4A229700" w14:textId="6F090774" w:rsidR="00B7661D" w:rsidRPr="0065398D" w:rsidRDefault="00B7661D"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 xml:space="preserve">present </w:t>
            </w:r>
            <w:r w:rsidR="00D81508" w:rsidRPr="0065398D">
              <w:rPr>
                <w:rFonts w:ascii="Calibri" w:hAnsi="Calibri" w:cs="Calibri"/>
                <w:sz w:val="17"/>
                <w:szCs w:val="17"/>
              </w:rPr>
              <w:t xml:space="preserve">satisfactory </w:t>
            </w:r>
            <w:r w:rsidRPr="0065398D">
              <w:rPr>
                <w:rFonts w:ascii="Calibri" w:hAnsi="Calibri" w:cs="Calibri"/>
                <w:sz w:val="17"/>
                <w:szCs w:val="17"/>
              </w:rPr>
              <w:t>evidence of their progress to the PLP</w:t>
            </w:r>
            <w:r w:rsidR="003208B9" w:rsidRPr="0065398D">
              <w:rPr>
                <w:rFonts w:ascii="Calibri" w:hAnsi="Calibri" w:cs="Calibri"/>
                <w:sz w:val="17"/>
                <w:szCs w:val="17"/>
              </w:rPr>
              <w:t>.</w:t>
            </w:r>
          </w:p>
          <w:p w14:paraId="2C07C387" w14:textId="18B4764D" w:rsidR="00B7661D" w:rsidRPr="0065398D" w:rsidRDefault="00D81508"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 xml:space="preserve">make </w:t>
            </w:r>
            <w:r w:rsidR="00F23CC8" w:rsidRPr="0065398D">
              <w:rPr>
                <w:rFonts w:ascii="Calibri" w:hAnsi="Calibri" w:cs="Calibri"/>
                <w:sz w:val="17"/>
                <w:szCs w:val="17"/>
              </w:rPr>
              <w:t>sufficient</w:t>
            </w:r>
            <w:r w:rsidRPr="0065398D">
              <w:rPr>
                <w:rFonts w:ascii="Calibri" w:hAnsi="Calibri" w:cs="Calibri"/>
                <w:sz w:val="17"/>
                <w:szCs w:val="17"/>
              </w:rPr>
              <w:t xml:space="preserve"> </w:t>
            </w:r>
            <w:r w:rsidR="00B7661D" w:rsidRPr="0065398D">
              <w:rPr>
                <w:rFonts w:ascii="Calibri" w:hAnsi="Calibri" w:cs="Calibri"/>
                <w:sz w:val="17"/>
                <w:szCs w:val="17"/>
              </w:rPr>
              <w:t>use</w:t>
            </w:r>
            <w:r w:rsidRPr="0065398D">
              <w:rPr>
                <w:rFonts w:ascii="Calibri" w:hAnsi="Calibri" w:cs="Calibri"/>
                <w:sz w:val="17"/>
                <w:szCs w:val="17"/>
              </w:rPr>
              <w:t xml:space="preserve"> of</w:t>
            </w:r>
            <w:r w:rsidR="00B7661D" w:rsidRPr="0065398D">
              <w:rPr>
                <w:rFonts w:ascii="Calibri" w:hAnsi="Calibri" w:cs="Calibri"/>
                <w:sz w:val="17"/>
                <w:szCs w:val="17"/>
              </w:rPr>
              <w:t xml:space="preserve"> their PLP </w:t>
            </w:r>
            <w:r w:rsidRPr="0065398D">
              <w:rPr>
                <w:rFonts w:ascii="Calibri" w:hAnsi="Calibri" w:cs="Calibri"/>
                <w:sz w:val="17"/>
                <w:szCs w:val="17"/>
              </w:rPr>
              <w:t>when discussing their progress</w:t>
            </w:r>
            <w:r w:rsidR="00B7661D" w:rsidRPr="0065398D">
              <w:rPr>
                <w:rFonts w:ascii="Calibri" w:hAnsi="Calibri" w:cs="Calibri"/>
                <w:sz w:val="17"/>
                <w:szCs w:val="17"/>
              </w:rPr>
              <w:t xml:space="preserve"> with their mentor</w:t>
            </w:r>
            <w:r w:rsidRPr="0065398D">
              <w:rPr>
                <w:rFonts w:ascii="Calibri" w:hAnsi="Calibri" w:cs="Calibri"/>
                <w:sz w:val="17"/>
                <w:szCs w:val="17"/>
              </w:rPr>
              <w:t>.</w:t>
            </w:r>
          </w:p>
        </w:tc>
        <w:tc>
          <w:tcPr>
            <w:tcW w:w="1952" w:type="pct"/>
          </w:tcPr>
          <w:p w14:paraId="12F11719" w14:textId="77777777" w:rsidR="00B7661D" w:rsidRPr="0065398D" w:rsidRDefault="00B7661D"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use the PLP to reflect on their progress and, with their mentors and tutors, form challenging targets for future development</w:t>
            </w:r>
          </w:p>
          <w:p w14:paraId="26850C06" w14:textId="77777777" w:rsidR="009A3034" w:rsidRPr="0065398D" w:rsidRDefault="00B7661D"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regularly present evidence of their progress to the PLP alongside commentary which is critical, analytical and linked to theory and research</w:t>
            </w:r>
          </w:p>
          <w:p w14:paraId="40E4D46E" w14:textId="486FF0CA" w:rsidR="00B7661D" w:rsidRPr="0065398D" w:rsidRDefault="00B7661D"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use their PLP to facilitate professional dialogue with their mentor, tutor and other colleagues</w:t>
            </w:r>
            <w:r w:rsidR="003208B9" w:rsidRPr="0065398D">
              <w:rPr>
                <w:rFonts w:ascii="Calibri" w:hAnsi="Calibri" w:cs="Calibri"/>
                <w:sz w:val="17"/>
                <w:szCs w:val="17"/>
              </w:rPr>
              <w:t>.</w:t>
            </w:r>
          </w:p>
        </w:tc>
      </w:tr>
      <w:tr w:rsidR="00B7661D" w:rsidRPr="0065398D" w14:paraId="4FD69060" w14:textId="77777777" w:rsidTr="00426543">
        <w:tc>
          <w:tcPr>
            <w:tcW w:w="429" w:type="pct"/>
          </w:tcPr>
          <w:p w14:paraId="5F3E238A" w14:textId="38FE9B99" w:rsidR="00B7661D" w:rsidRPr="0065398D" w:rsidRDefault="00B7661D" w:rsidP="00B7661D">
            <w:pPr>
              <w:rPr>
                <w:rFonts w:ascii="Calibri" w:hAnsi="Calibri" w:cs="Calibri"/>
                <w:b/>
                <w:sz w:val="17"/>
                <w:szCs w:val="17"/>
              </w:rPr>
            </w:pPr>
            <w:bookmarkStart w:id="74" w:name="_Hlk481100715"/>
            <w:r w:rsidRPr="0065398D">
              <w:rPr>
                <w:rFonts w:ascii="Calibri" w:hAnsi="Calibri" w:cs="Calibri"/>
                <w:b/>
                <w:sz w:val="17"/>
                <w:szCs w:val="17"/>
              </w:rPr>
              <w:t>Welsh language skills</w:t>
            </w:r>
            <w:bookmarkEnd w:id="74"/>
          </w:p>
        </w:tc>
        <w:tc>
          <w:tcPr>
            <w:tcW w:w="880" w:type="pct"/>
          </w:tcPr>
          <w:p w14:paraId="6DE6578C" w14:textId="77777777" w:rsidR="00B7661D" w:rsidRPr="0065398D" w:rsidRDefault="00B7661D" w:rsidP="00B7661D">
            <w:pPr>
              <w:rPr>
                <w:rFonts w:ascii="Calibri" w:hAnsi="Calibri" w:cs="Calibri"/>
                <w:sz w:val="17"/>
                <w:szCs w:val="17"/>
              </w:rPr>
            </w:pPr>
            <w:r w:rsidRPr="0065398D">
              <w:rPr>
                <w:rFonts w:ascii="Calibri" w:hAnsi="Calibri" w:cs="Calibri"/>
                <w:sz w:val="17"/>
                <w:szCs w:val="17"/>
              </w:rPr>
              <w:t>There is a commitment to incremental development of personal skills in the use of the Welsh language.</w:t>
            </w:r>
          </w:p>
        </w:tc>
        <w:tc>
          <w:tcPr>
            <w:tcW w:w="1739" w:type="pct"/>
          </w:tcPr>
          <w:p w14:paraId="38B97DB6" w14:textId="097554C5" w:rsidR="00B7661D" w:rsidRPr="0065398D" w:rsidRDefault="00D81508"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 xml:space="preserve">make </w:t>
            </w:r>
            <w:r w:rsidR="00EE5178" w:rsidRPr="0065398D">
              <w:rPr>
                <w:rFonts w:ascii="Calibri" w:hAnsi="Calibri" w:cs="Calibri"/>
                <w:sz w:val="17"/>
                <w:szCs w:val="17"/>
              </w:rPr>
              <w:t>satisfactory</w:t>
            </w:r>
            <w:r w:rsidRPr="0065398D">
              <w:rPr>
                <w:rFonts w:ascii="Calibri" w:hAnsi="Calibri" w:cs="Calibri"/>
                <w:sz w:val="17"/>
                <w:szCs w:val="17"/>
              </w:rPr>
              <w:t xml:space="preserve"> improvement in</w:t>
            </w:r>
            <w:r w:rsidR="00B7661D" w:rsidRPr="0065398D">
              <w:rPr>
                <w:rFonts w:ascii="Calibri" w:hAnsi="Calibri" w:cs="Calibri"/>
                <w:sz w:val="17"/>
                <w:szCs w:val="17"/>
              </w:rPr>
              <w:t xml:space="preserve"> their use of the Welsh language in the classroom</w:t>
            </w:r>
            <w:r w:rsidR="003208B9" w:rsidRPr="0065398D">
              <w:rPr>
                <w:rFonts w:ascii="Calibri" w:hAnsi="Calibri" w:cs="Calibri"/>
                <w:sz w:val="17"/>
                <w:szCs w:val="17"/>
              </w:rPr>
              <w:t>.</w:t>
            </w:r>
          </w:p>
          <w:p w14:paraId="29E680B7" w14:textId="774E7189" w:rsidR="00B7661D" w:rsidRPr="0065398D" w:rsidRDefault="00B7661D"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 xml:space="preserve">make </w:t>
            </w:r>
            <w:r w:rsidR="00950FFB" w:rsidRPr="0065398D">
              <w:rPr>
                <w:rFonts w:ascii="Calibri" w:hAnsi="Calibri" w:cs="Calibri"/>
                <w:sz w:val="17"/>
                <w:szCs w:val="17"/>
              </w:rPr>
              <w:t xml:space="preserve">satisfactory </w:t>
            </w:r>
            <w:r w:rsidRPr="0065398D">
              <w:rPr>
                <w:rFonts w:ascii="Calibri" w:hAnsi="Calibri" w:cs="Calibri"/>
                <w:sz w:val="17"/>
                <w:szCs w:val="17"/>
              </w:rPr>
              <w:t>progress in their knowledge, use and application of Welsh as evidenced by National accreditation</w:t>
            </w:r>
            <w:r w:rsidR="003208B9" w:rsidRPr="0065398D">
              <w:rPr>
                <w:rFonts w:ascii="Calibri" w:hAnsi="Calibri" w:cs="Calibri"/>
                <w:sz w:val="17"/>
                <w:szCs w:val="17"/>
              </w:rPr>
              <w:t>.</w:t>
            </w:r>
          </w:p>
          <w:p w14:paraId="0AE4ABCC" w14:textId="17667ECC" w:rsidR="00B7661D" w:rsidRPr="0065398D" w:rsidRDefault="00D81508"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 xml:space="preserve">make </w:t>
            </w:r>
            <w:r w:rsidR="00950FFB" w:rsidRPr="0065398D">
              <w:rPr>
                <w:rFonts w:ascii="Calibri" w:hAnsi="Calibri" w:cs="Calibri"/>
                <w:sz w:val="17"/>
                <w:szCs w:val="17"/>
              </w:rPr>
              <w:t xml:space="preserve">limited </w:t>
            </w:r>
            <w:r w:rsidRPr="0065398D">
              <w:rPr>
                <w:rFonts w:ascii="Calibri" w:hAnsi="Calibri" w:cs="Calibri"/>
                <w:sz w:val="17"/>
                <w:szCs w:val="17"/>
              </w:rPr>
              <w:t>improvement in</w:t>
            </w:r>
            <w:r w:rsidR="00B7661D" w:rsidRPr="0065398D">
              <w:rPr>
                <w:rFonts w:ascii="Calibri" w:hAnsi="Calibri" w:cs="Calibri"/>
                <w:sz w:val="17"/>
                <w:szCs w:val="17"/>
              </w:rPr>
              <w:t xml:space="preserve"> the quality of their written Welsh in the school context and, where relevant, within assignments</w:t>
            </w:r>
            <w:r w:rsidR="003208B9" w:rsidRPr="0065398D">
              <w:rPr>
                <w:rFonts w:ascii="Calibri" w:hAnsi="Calibri" w:cs="Calibri"/>
                <w:sz w:val="17"/>
                <w:szCs w:val="17"/>
              </w:rPr>
              <w:t>.</w:t>
            </w:r>
          </w:p>
        </w:tc>
        <w:tc>
          <w:tcPr>
            <w:tcW w:w="1952" w:type="pct"/>
          </w:tcPr>
          <w:p w14:paraId="42E08D3D" w14:textId="7541C5CE" w:rsidR="00B7661D" w:rsidRPr="0065398D" w:rsidRDefault="00B7661D"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significantly increase and improve their use of the Welsh language in the classroom and with colleagues</w:t>
            </w:r>
            <w:r w:rsidR="003208B9" w:rsidRPr="0065398D">
              <w:rPr>
                <w:rFonts w:ascii="Calibri" w:hAnsi="Calibri" w:cs="Calibri"/>
                <w:sz w:val="17"/>
                <w:szCs w:val="17"/>
              </w:rPr>
              <w:t>.</w:t>
            </w:r>
          </w:p>
          <w:p w14:paraId="3B973773" w14:textId="77777777" w:rsidR="00B7661D" w:rsidRPr="0065398D" w:rsidRDefault="00B7661D"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succeed in improving and increasing learners’ use of Welsh in the classroom.</w:t>
            </w:r>
          </w:p>
          <w:p w14:paraId="23E91BA7" w14:textId="4DF7680A" w:rsidR="009A3034" w:rsidRPr="0065398D" w:rsidRDefault="00B7661D"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make excellent progress in their knowledge, use and application of Welsh as evidenced by National accreditation</w:t>
            </w:r>
            <w:r w:rsidR="003208B9" w:rsidRPr="0065398D">
              <w:rPr>
                <w:rFonts w:ascii="Calibri" w:hAnsi="Calibri" w:cs="Calibri"/>
                <w:sz w:val="17"/>
                <w:szCs w:val="17"/>
              </w:rPr>
              <w:t>.</w:t>
            </w:r>
          </w:p>
          <w:p w14:paraId="334A98D9" w14:textId="02D55A57" w:rsidR="00B7661D" w:rsidRPr="0065398D" w:rsidRDefault="00B7661D" w:rsidP="00671C41">
            <w:pPr>
              <w:numPr>
                <w:ilvl w:val="0"/>
                <w:numId w:val="2"/>
              </w:numPr>
              <w:ind w:left="158" w:hanging="224"/>
              <w:contextualSpacing/>
              <w:rPr>
                <w:rFonts w:ascii="Calibri" w:hAnsi="Calibri" w:cs="Calibri"/>
                <w:sz w:val="17"/>
                <w:szCs w:val="17"/>
              </w:rPr>
            </w:pPr>
            <w:r w:rsidRPr="0065398D">
              <w:rPr>
                <w:rFonts w:ascii="Calibri" w:hAnsi="Calibri" w:cs="Calibri"/>
                <w:sz w:val="17"/>
                <w:szCs w:val="17"/>
              </w:rPr>
              <w:t>significantly improve the quality of their written Welsh in the school context and, where relevant, within assignments</w:t>
            </w:r>
            <w:r w:rsidR="003208B9" w:rsidRPr="0065398D">
              <w:rPr>
                <w:rFonts w:ascii="Calibri" w:hAnsi="Calibri" w:cs="Calibri"/>
                <w:sz w:val="17"/>
                <w:szCs w:val="17"/>
              </w:rPr>
              <w:t>.</w:t>
            </w:r>
          </w:p>
        </w:tc>
      </w:tr>
    </w:tbl>
    <w:p w14:paraId="09C7171C" w14:textId="3CB0A253" w:rsidR="00BB1814" w:rsidRPr="0065398D" w:rsidRDefault="00557530">
      <w:pPr>
        <w:rPr>
          <w:lang w:val="en-GB"/>
        </w:rPr>
      </w:pPr>
      <w:hyperlink w:anchor="_Contents_1" w:history="1">
        <w:r w:rsidRPr="0065398D">
          <w:rPr>
            <w:rStyle w:val="Hyperlink"/>
            <w:lang w:val="en-GB"/>
          </w:rPr>
          <w:t>Return to menu</w:t>
        </w:r>
      </w:hyperlink>
      <w:r w:rsidR="00BB1814" w:rsidRPr="0065398D">
        <w:rPr>
          <w:lang w:val="en-GB"/>
        </w:rPr>
        <w:br w:type="page"/>
      </w:r>
    </w:p>
    <w:p w14:paraId="77723D36" w14:textId="7291DCA7" w:rsidR="00DC3F4E" w:rsidRPr="0065398D" w:rsidRDefault="000B0DD3" w:rsidP="00D5165C">
      <w:pPr>
        <w:pStyle w:val="Heading1"/>
        <w:pBdr>
          <w:top w:val="single" w:sz="4" w:space="1" w:color="auto"/>
          <w:left w:val="single" w:sz="4" w:space="4" w:color="auto"/>
          <w:bottom w:val="single" w:sz="4" w:space="1" w:color="auto"/>
          <w:right w:val="single" w:sz="4" w:space="4" w:color="auto"/>
        </w:pBdr>
        <w:shd w:val="clear" w:color="auto" w:fill="1F2A44"/>
      </w:pPr>
      <w:bookmarkStart w:id="75" w:name="_Toc12357643"/>
      <w:bookmarkStart w:id="76" w:name="_Toc142381504"/>
      <w:r w:rsidRPr="0065398D">
        <w:lastRenderedPageBreak/>
        <w:t>Terminology</w:t>
      </w:r>
      <w:bookmarkEnd w:id="76"/>
    </w:p>
    <w:p w14:paraId="74A32F22" w14:textId="0B29C478" w:rsidR="00DC3F4E" w:rsidRPr="0065398D" w:rsidRDefault="00DC3F4E" w:rsidP="00FB7355">
      <w:pPr>
        <w:pStyle w:val="BodyA"/>
        <w:spacing w:before="240" w:after="120" w:line="264" w:lineRule="auto"/>
        <w:ind w:left="2552" w:hanging="2552"/>
        <w:rPr>
          <w:rFonts w:ascii="Calibri" w:hAnsi="Calibri"/>
          <w:sz w:val="24"/>
          <w:szCs w:val="24"/>
        </w:rPr>
      </w:pPr>
      <w:r w:rsidRPr="0065398D">
        <w:rPr>
          <w:rFonts w:ascii="Calibri" w:hAnsi="Calibri"/>
          <w:b/>
          <w:bCs/>
          <w:sz w:val="24"/>
          <w:szCs w:val="24"/>
        </w:rPr>
        <w:t>EWC</w:t>
      </w:r>
      <w:r w:rsidRPr="0065398D">
        <w:rPr>
          <w:rFonts w:ascii="Calibri" w:hAnsi="Calibri"/>
          <w:sz w:val="24"/>
          <w:szCs w:val="24"/>
        </w:rPr>
        <w:t xml:space="preserve"> </w:t>
      </w:r>
      <w:r w:rsidR="00CB6BD9" w:rsidRPr="0065398D">
        <w:rPr>
          <w:rFonts w:ascii="Calibri" w:hAnsi="Calibri"/>
          <w:sz w:val="24"/>
          <w:szCs w:val="24"/>
        </w:rPr>
        <w:tab/>
      </w:r>
      <w:r w:rsidR="00AC6A09" w:rsidRPr="0065398D">
        <w:rPr>
          <w:rFonts w:ascii="Calibri" w:hAnsi="Calibri"/>
          <w:sz w:val="24"/>
          <w:szCs w:val="24"/>
        </w:rPr>
        <w:t xml:space="preserve">The </w:t>
      </w:r>
      <w:r w:rsidRPr="0065398D">
        <w:rPr>
          <w:rFonts w:ascii="Calibri" w:hAnsi="Calibri"/>
          <w:sz w:val="24"/>
          <w:szCs w:val="24"/>
        </w:rPr>
        <w:t xml:space="preserve">Education Workforce Council.  The Education Workforce Council is the regulator in Wales for teachers in maintained schools, further education teachers and associated learning support staff. </w:t>
      </w:r>
    </w:p>
    <w:p w14:paraId="3354288F" w14:textId="30530D58" w:rsidR="00DC3F4E" w:rsidRPr="0065398D" w:rsidRDefault="00DC3F4E" w:rsidP="00CB6BD9">
      <w:pPr>
        <w:pStyle w:val="BodyA"/>
        <w:spacing w:after="120" w:line="264" w:lineRule="auto"/>
        <w:ind w:left="2552" w:hanging="2552"/>
        <w:rPr>
          <w:rFonts w:ascii="Calibri" w:hAnsi="Calibri"/>
          <w:sz w:val="24"/>
          <w:szCs w:val="24"/>
        </w:rPr>
      </w:pPr>
      <w:r w:rsidRPr="0065398D">
        <w:rPr>
          <w:rStyle w:val="None"/>
          <w:rFonts w:ascii="Calibri" w:hAnsi="Calibri"/>
          <w:b/>
          <w:bCs/>
          <w:sz w:val="24"/>
          <w:szCs w:val="24"/>
        </w:rPr>
        <w:t>PLP</w:t>
      </w:r>
      <w:r w:rsidRPr="0065398D">
        <w:rPr>
          <w:rStyle w:val="None"/>
          <w:rFonts w:ascii="Calibri" w:hAnsi="Calibri"/>
          <w:sz w:val="24"/>
          <w:szCs w:val="24"/>
        </w:rPr>
        <w:t xml:space="preserve"> </w:t>
      </w:r>
      <w:r w:rsidR="00CB6BD9" w:rsidRPr="0065398D">
        <w:rPr>
          <w:rStyle w:val="None"/>
          <w:rFonts w:ascii="Calibri" w:hAnsi="Calibri"/>
          <w:sz w:val="24"/>
          <w:szCs w:val="24"/>
        </w:rPr>
        <w:tab/>
      </w:r>
      <w:r w:rsidR="00AC6A09" w:rsidRPr="0065398D">
        <w:rPr>
          <w:rStyle w:val="None"/>
          <w:rFonts w:ascii="Calibri" w:hAnsi="Calibri"/>
          <w:sz w:val="24"/>
          <w:szCs w:val="24"/>
        </w:rPr>
        <w:t xml:space="preserve">The </w:t>
      </w:r>
      <w:r w:rsidRPr="0065398D">
        <w:rPr>
          <w:rStyle w:val="None"/>
          <w:rFonts w:ascii="Calibri" w:hAnsi="Calibri"/>
          <w:sz w:val="24"/>
          <w:szCs w:val="24"/>
        </w:rPr>
        <w:t xml:space="preserve">Professional Learning Passport. The PLP is an EWC bilingual and flexible online tool available to all registrants. Your PLP is packed with features that are designed to support you in capturing, reflecting upon, sharing and planning your learning with the aim of improving your practice. </w:t>
      </w:r>
    </w:p>
    <w:p w14:paraId="3EA4BD82" w14:textId="43ECC7C2" w:rsidR="00DC3F4E" w:rsidRPr="0065398D" w:rsidRDefault="00DC3F4E" w:rsidP="00CB6BD9">
      <w:pPr>
        <w:pStyle w:val="BodyA"/>
        <w:spacing w:after="120" w:line="264" w:lineRule="auto"/>
        <w:ind w:left="2552" w:hanging="2552"/>
        <w:rPr>
          <w:rFonts w:ascii="Calibri" w:hAnsi="Calibri"/>
          <w:sz w:val="24"/>
          <w:szCs w:val="24"/>
        </w:rPr>
      </w:pPr>
      <w:r w:rsidRPr="0065398D">
        <w:rPr>
          <w:rStyle w:val="None"/>
          <w:rFonts w:ascii="Calibri" w:hAnsi="Calibri"/>
          <w:b/>
          <w:bCs/>
          <w:sz w:val="24"/>
          <w:szCs w:val="24"/>
        </w:rPr>
        <w:t xml:space="preserve">Standards Workbook </w:t>
      </w:r>
      <w:r w:rsidR="00CB6BD9" w:rsidRPr="0065398D">
        <w:rPr>
          <w:rStyle w:val="None"/>
          <w:rFonts w:ascii="Calibri" w:hAnsi="Calibri"/>
          <w:b/>
          <w:bCs/>
          <w:sz w:val="24"/>
          <w:szCs w:val="24"/>
        </w:rPr>
        <w:tab/>
      </w:r>
      <w:r w:rsidRPr="0065398D">
        <w:rPr>
          <w:rStyle w:val="None"/>
          <w:rFonts w:ascii="Calibri" w:hAnsi="Calibri"/>
          <w:sz w:val="24"/>
          <w:szCs w:val="24"/>
        </w:rPr>
        <w:t>EWC ongoing tracker of evidence of how you meet the Teaching Standards.  If teaching in Wales, you will carry this on into your NQT 1st year.</w:t>
      </w:r>
    </w:p>
    <w:p w14:paraId="5106E99C" w14:textId="4EB31E90" w:rsidR="00DC3F4E" w:rsidRPr="0065398D" w:rsidRDefault="00DC3F4E" w:rsidP="00CB6BD9">
      <w:pPr>
        <w:pStyle w:val="BodyA"/>
        <w:spacing w:after="120" w:line="264" w:lineRule="auto"/>
        <w:ind w:left="2552" w:hanging="2552"/>
        <w:rPr>
          <w:rStyle w:val="None"/>
          <w:rFonts w:ascii="Calibri" w:hAnsi="Calibri"/>
          <w:sz w:val="24"/>
          <w:szCs w:val="24"/>
        </w:rPr>
      </w:pPr>
      <w:r w:rsidRPr="0065398D">
        <w:rPr>
          <w:rStyle w:val="None"/>
          <w:rFonts w:ascii="Calibri" w:hAnsi="Calibri"/>
          <w:b/>
          <w:bCs/>
          <w:sz w:val="24"/>
          <w:szCs w:val="24"/>
        </w:rPr>
        <w:t xml:space="preserve">Skills Workbook </w:t>
      </w:r>
      <w:r w:rsidR="00CB6BD9" w:rsidRPr="0065398D">
        <w:rPr>
          <w:rStyle w:val="None"/>
          <w:rFonts w:ascii="Calibri" w:hAnsi="Calibri"/>
          <w:b/>
          <w:bCs/>
          <w:sz w:val="24"/>
          <w:szCs w:val="24"/>
        </w:rPr>
        <w:tab/>
      </w:r>
      <w:r w:rsidRPr="0065398D">
        <w:rPr>
          <w:rStyle w:val="None"/>
          <w:rFonts w:ascii="Calibri" w:hAnsi="Calibri"/>
          <w:sz w:val="24"/>
          <w:szCs w:val="24"/>
        </w:rPr>
        <w:t>Bangor University</w:t>
      </w:r>
      <w:r w:rsidR="00CB6BD9" w:rsidRPr="0065398D">
        <w:rPr>
          <w:rStyle w:val="None"/>
          <w:rFonts w:ascii="Calibri" w:hAnsi="Calibri"/>
          <w:sz w:val="24"/>
          <w:szCs w:val="24"/>
        </w:rPr>
        <w:t>’s</w:t>
      </w:r>
      <w:r w:rsidRPr="0065398D">
        <w:rPr>
          <w:rStyle w:val="None"/>
          <w:rFonts w:ascii="Calibri" w:hAnsi="Calibri"/>
          <w:sz w:val="24"/>
          <w:szCs w:val="24"/>
        </w:rPr>
        <w:t xml:space="preserve"> ongoing tracker of your Literacy, Numeracy, </w:t>
      </w:r>
      <w:r w:rsidR="001827C2" w:rsidRPr="0065398D">
        <w:rPr>
          <w:rStyle w:val="None"/>
          <w:rFonts w:ascii="Calibri" w:hAnsi="Calibri"/>
          <w:sz w:val="24"/>
          <w:szCs w:val="24"/>
        </w:rPr>
        <w:t xml:space="preserve">and </w:t>
      </w:r>
      <w:r w:rsidRPr="0065398D">
        <w:rPr>
          <w:rStyle w:val="None"/>
          <w:rFonts w:ascii="Calibri" w:hAnsi="Calibri"/>
          <w:sz w:val="24"/>
          <w:szCs w:val="24"/>
        </w:rPr>
        <w:t xml:space="preserve">ICT (Information and Communications Technology) </w:t>
      </w:r>
      <w:r w:rsidR="003D1389" w:rsidRPr="0065398D">
        <w:rPr>
          <w:rStyle w:val="None"/>
          <w:rFonts w:ascii="Calibri" w:hAnsi="Calibri"/>
          <w:sz w:val="24"/>
          <w:szCs w:val="24"/>
        </w:rPr>
        <w:t>&amp;</w:t>
      </w:r>
      <w:r w:rsidRPr="0065398D">
        <w:rPr>
          <w:rStyle w:val="None"/>
          <w:rFonts w:ascii="Calibri" w:hAnsi="Calibri"/>
          <w:sz w:val="24"/>
          <w:szCs w:val="24"/>
        </w:rPr>
        <w:t xml:space="preserve"> DCF (Digital Competency Framework) </w:t>
      </w:r>
    </w:p>
    <w:p w14:paraId="7CFBEA79" w14:textId="703B72B5" w:rsidR="001827C2" w:rsidRPr="0065398D" w:rsidRDefault="001827C2" w:rsidP="00CB6BD9">
      <w:pPr>
        <w:pStyle w:val="BodyA"/>
        <w:spacing w:after="120" w:line="264" w:lineRule="auto"/>
        <w:ind w:left="2552" w:hanging="2552"/>
        <w:rPr>
          <w:rFonts w:ascii="Calibri" w:hAnsi="Calibri"/>
          <w:sz w:val="24"/>
          <w:szCs w:val="24"/>
        </w:rPr>
      </w:pPr>
      <w:r w:rsidRPr="0065398D">
        <w:rPr>
          <w:rStyle w:val="None"/>
          <w:rFonts w:ascii="Calibri" w:hAnsi="Calibri"/>
          <w:b/>
          <w:bCs/>
          <w:sz w:val="24"/>
          <w:szCs w:val="24"/>
        </w:rPr>
        <w:t>The Welsh Portfolio</w:t>
      </w:r>
      <w:r w:rsidRPr="0065398D">
        <w:rPr>
          <w:rStyle w:val="None"/>
          <w:rFonts w:ascii="Calibri" w:hAnsi="Calibri"/>
          <w:b/>
          <w:bCs/>
          <w:sz w:val="24"/>
          <w:szCs w:val="24"/>
        </w:rPr>
        <w:tab/>
      </w:r>
      <w:r w:rsidR="00812F61" w:rsidRPr="0065398D">
        <w:rPr>
          <w:rStyle w:val="None"/>
          <w:rFonts w:ascii="Calibri" w:hAnsi="Calibri"/>
          <w:sz w:val="24"/>
          <w:szCs w:val="24"/>
        </w:rPr>
        <w:t>This workbook collates your experiences</w:t>
      </w:r>
      <w:r w:rsidR="00054F82" w:rsidRPr="0065398D">
        <w:rPr>
          <w:rStyle w:val="None"/>
          <w:rFonts w:ascii="Calibri" w:hAnsi="Calibri"/>
          <w:sz w:val="24"/>
          <w:szCs w:val="24"/>
        </w:rPr>
        <w:t>, feedback and skill level</w:t>
      </w:r>
      <w:r w:rsidR="00FB7355" w:rsidRPr="0065398D">
        <w:rPr>
          <w:rStyle w:val="None"/>
          <w:rFonts w:ascii="Calibri" w:hAnsi="Calibri"/>
          <w:sz w:val="24"/>
          <w:szCs w:val="24"/>
        </w:rPr>
        <w:t>s</w:t>
      </w:r>
      <w:r w:rsidR="00054F82" w:rsidRPr="0065398D">
        <w:rPr>
          <w:rStyle w:val="None"/>
          <w:rFonts w:ascii="Calibri" w:hAnsi="Calibri"/>
          <w:sz w:val="24"/>
          <w:szCs w:val="24"/>
        </w:rPr>
        <w:t xml:space="preserve"> in Welsh</w:t>
      </w:r>
    </w:p>
    <w:p w14:paraId="113CE728" w14:textId="38A3B3AF" w:rsidR="00DC3F4E" w:rsidRPr="0065398D" w:rsidRDefault="00054F82" w:rsidP="00CB6BD9">
      <w:pPr>
        <w:pStyle w:val="BodyA"/>
        <w:spacing w:after="120" w:line="264" w:lineRule="auto"/>
        <w:ind w:left="2552" w:hanging="2552"/>
        <w:rPr>
          <w:rFonts w:ascii="Calibri" w:hAnsi="Calibri"/>
          <w:sz w:val="24"/>
          <w:szCs w:val="24"/>
        </w:rPr>
      </w:pPr>
      <w:r w:rsidRPr="0065398D">
        <w:rPr>
          <w:rStyle w:val="None"/>
          <w:rFonts w:ascii="Calibri" w:hAnsi="Calibri"/>
          <w:b/>
          <w:bCs/>
          <w:sz w:val="24"/>
          <w:szCs w:val="24"/>
        </w:rPr>
        <w:t>The Career Entry Profile</w:t>
      </w:r>
      <w:r w:rsidR="00CB6BD9" w:rsidRPr="0065398D">
        <w:rPr>
          <w:rStyle w:val="None"/>
          <w:rFonts w:ascii="Calibri" w:hAnsi="Calibri"/>
          <w:sz w:val="24"/>
          <w:szCs w:val="24"/>
        </w:rPr>
        <w:tab/>
      </w:r>
      <w:r w:rsidR="00DC3F4E" w:rsidRPr="0065398D">
        <w:rPr>
          <w:rStyle w:val="None"/>
          <w:rFonts w:ascii="Calibri" w:hAnsi="Calibri"/>
          <w:sz w:val="24"/>
          <w:szCs w:val="24"/>
        </w:rPr>
        <w:t>The </w:t>
      </w:r>
      <w:r w:rsidR="00DC3F4E" w:rsidRPr="0065398D">
        <w:rPr>
          <w:rStyle w:val="None"/>
          <w:rFonts w:ascii="Calibri" w:hAnsi="Calibri"/>
          <w:b/>
          <w:bCs/>
          <w:sz w:val="24"/>
          <w:szCs w:val="24"/>
        </w:rPr>
        <w:t>CEP</w:t>
      </w:r>
      <w:r w:rsidR="00DC3F4E" w:rsidRPr="0065398D">
        <w:rPr>
          <w:rStyle w:val="None"/>
          <w:rFonts w:ascii="Calibri" w:hAnsi="Calibri"/>
          <w:sz w:val="24"/>
          <w:szCs w:val="24"/>
        </w:rPr>
        <w:t xml:space="preserve"> provides a summary of your unique initial teacher education (ITE) and helps you prepare for your statutory induction period at the start of your professional practice as a teacher.</w:t>
      </w:r>
    </w:p>
    <w:p w14:paraId="687CA911" w14:textId="6D7D0BCF" w:rsidR="00DC3F4E" w:rsidRPr="0065398D" w:rsidRDefault="00DC3F4E" w:rsidP="00CB6BD9">
      <w:pPr>
        <w:pStyle w:val="BodyA"/>
        <w:spacing w:after="120" w:line="264" w:lineRule="auto"/>
        <w:ind w:left="2552" w:hanging="2552"/>
        <w:rPr>
          <w:rFonts w:ascii="Calibri" w:hAnsi="Calibri"/>
          <w:sz w:val="24"/>
          <w:szCs w:val="24"/>
        </w:rPr>
      </w:pPr>
      <w:r w:rsidRPr="0065398D">
        <w:rPr>
          <w:rStyle w:val="None"/>
          <w:rFonts w:ascii="Calibri" w:hAnsi="Calibri"/>
          <w:b/>
          <w:bCs/>
          <w:sz w:val="24"/>
          <w:szCs w:val="24"/>
        </w:rPr>
        <w:t xml:space="preserve">Template </w:t>
      </w:r>
      <w:r w:rsidR="00CB6BD9" w:rsidRPr="0065398D">
        <w:rPr>
          <w:rStyle w:val="None"/>
          <w:rFonts w:ascii="Calibri" w:hAnsi="Calibri"/>
          <w:b/>
          <w:bCs/>
          <w:sz w:val="24"/>
          <w:szCs w:val="24"/>
        </w:rPr>
        <w:tab/>
      </w:r>
      <w:r w:rsidR="00CB6BD9" w:rsidRPr="0065398D">
        <w:rPr>
          <w:rStyle w:val="None"/>
          <w:rFonts w:ascii="Calibri" w:hAnsi="Calibri"/>
          <w:sz w:val="24"/>
          <w:szCs w:val="24"/>
        </w:rPr>
        <w:t>A template</w:t>
      </w:r>
      <w:r w:rsidR="00AC6A09" w:rsidRPr="0065398D">
        <w:rPr>
          <w:rStyle w:val="None"/>
          <w:rFonts w:ascii="Calibri" w:hAnsi="Calibri"/>
          <w:sz w:val="24"/>
          <w:szCs w:val="24"/>
        </w:rPr>
        <w:t xml:space="preserve"> provides a framework for uploading evidence</w:t>
      </w:r>
    </w:p>
    <w:p w14:paraId="116EF295" w14:textId="748A5361" w:rsidR="00DC3F4E" w:rsidRPr="0065398D" w:rsidRDefault="00DC3F4E" w:rsidP="00CB6BD9">
      <w:pPr>
        <w:pStyle w:val="BodyA"/>
        <w:spacing w:after="120" w:line="264" w:lineRule="auto"/>
        <w:ind w:left="2552" w:hanging="2552"/>
        <w:rPr>
          <w:rStyle w:val="None"/>
          <w:rFonts w:ascii="Calibri" w:hAnsi="Calibri"/>
          <w:sz w:val="24"/>
          <w:szCs w:val="24"/>
        </w:rPr>
      </w:pPr>
      <w:r w:rsidRPr="0065398D">
        <w:rPr>
          <w:rStyle w:val="None"/>
          <w:rFonts w:ascii="Calibri" w:hAnsi="Calibri"/>
          <w:b/>
          <w:bCs/>
          <w:sz w:val="24"/>
          <w:szCs w:val="24"/>
        </w:rPr>
        <w:t xml:space="preserve">PAF </w:t>
      </w:r>
      <w:r w:rsidRPr="0065398D">
        <w:tab/>
      </w:r>
      <w:r w:rsidRPr="0065398D">
        <w:rPr>
          <w:rStyle w:val="None"/>
          <w:rFonts w:ascii="Calibri" w:hAnsi="Calibri"/>
          <w:sz w:val="24"/>
          <w:szCs w:val="24"/>
        </w:rPr>
        <w:t xml:space="preserve">Pedagogy Assessment Form – is the document completed by the mentor and AT when an identified individual lesson is observed.  </w:t>
      </w:r>
      <w:r w:rsidR="00DC139D" w:rsidRPr="0065398D">
        <w:rPr>
          <w:rStyle w:val="None"/>
          <w:rFonts w:ascii="Calibri" w:hAnsi="Calibri"/>
          <w:sz w:val="24"/>
          <w:szCs w:val="24"/>
        </w:rPr>
        <w:t>Eight</w:t>
      </w:r>
      <w:r w:rsidRPr="0065398D">
        <w:rPr>
          <w:rStyle w:val="None"/>
          <w:rFonts w:ascii="Calibri" w:hAnsi="Calibri"/>
          <w:sz w:val="24"/>
          <w:szCs w:val="24"/>
        </w:rPr>
        <w:t xml:space="preserve"> PAF forms will be completed by the end of the course</w:t>
      </w:r>
      <w:r w:rsidR="110B5C84" w:rsidRPr="0065398D">
        <w:rPr>
          <w:rStyle w:val="None"/>
          <w:rFonts w:ascii="Calibri" w:hAnsi="Calibri"/>
          <w:sz w:val="24"/>
          <w:szCs w:val="24"/>
        </w:rPr>
        <w:t>.</w:t>
      </w:r>
    </w:p>
    <w:p w14:paraId="685CE5D7" w14:textId="6D753A33" w:rsidR="00DC3F4E" w:rsidRPr="0065398D" w:rsidRDefault="00DC3F4E" w:rsidP="00CB6BD9">
      <w:pPr>
        <w:pStyle w:val="BodyA"/>
        <w:spacing w:after="120" w:line="264" w:lineRule="auto"/>
        <w:ind w:left="2552" w:hanging="2552"/>
        <w:rPr>
          <w:rFonts w:ascii="Calibri" w:hAnsi="Calibri"/>
          <w:sz w:val="24"/>
          <w:szCs w:val="24"/>
        </w:rPr>
      </w:pPr>
      <w:r w:rsidRPr="0065398D">
        <w:rPr>
          <w:rStyle w:val="None"/>
          <w:rFonts w:ascii="Calibri" w:hAnsi="Calibri"/>
          <w:b/>
          <w:bCs/>
          <w:sz w:val="24"/>
          <w:szCs w:val="24"/>
        </w:rPr>
        <w:t xml:space="preserve">PET </w:t>
      </w:r>
      <w:r w:rsidRPr="0065398D">
        <w:tab/>
      </w:r>
      <w:r w:rsidRPr="0065398D">
        <w:rPr>
          <w:rStyle w:val="None"/>
          <w:rFonts w:ascii="Calibri" w:hAnsi="Calibri"/>
          <w:sz w:val="24"/>
          <w:szCs w:val="24"/>
        </w:rPr>
        <w:t>Professional Experience Template – is a template in your PLP when you document an individual or series of experiences in which you learn and develop your teaching practice which can then be used as evidence against any of the elements i.e. (this is not an exhaustive list) school training day, educational school visit, observing other teachers/ATs, departmental/team meetings, school Eisteddfod</w:t>
      </w:r>
      <w:r w:rsidR="33AF7577" w:rsidRPr="0065398D">
        <w:rPr>
          <w:rStyle w:val="None"/>
          <w:rFonts w:ascii="Calibri" w:hAnsi="Calibri"/>
          <w:sz w:val="24"/>
          <w:szCs w:val="24"/>
        </w:rPr>
        <w:t>.</w:t>
      </w:r>
    </w:p>
    <w:p w14:paraId="4EEA4D49" w14:textId="62AA13A2" w:rsidR="00DC3F4E" w:rsidRPr="0065398D" w:rsidRDefault="00DC3F4E" w:rsidP="00CB6BD9">
      <w:pPr>
        <w:pStyle w:val="BodyA"/>
        <w:spacing w:after="120" w:line="264" w:lineRule="auto"/>
        <w:ind w:left="2552" w:hanging="2552"/>
        <w:rPr>
          <w:rStyle w:val="None"/>
          <w:rFonts w:ascii="Calibri" w:hAnsi="Calibri"/>
          <w:sz w:val="24"/>
          <w:szCs w:val="24"/>
        </w:rPr>
      </w:pPr>
      <w:r w:rsidRPr="0065398D">
        <w:rPr>
          <w:rStyle w:val="None"/>
          <w:rFonts w:ascii="Calibri" w:hAnsi="Calibri"/>
          <w:b/>
          <w:bCs/>
          <w:sz w:val="24"/>
          <w:szCs w:val="24"/>
        </w:rPr>
        <w:t>Asset</w:t>
      </w:r>
      <w:r w:rsidRPr="0065398D">
        <w:rPr>
          <w:rStyle w:val="None"/>
          <w:rFonts w:ascii="Calibri" w:hAnsi="Calibri"/>
          <w:sz w:val="24"/>
          <w:szCs w:val="24"/>
        </w:rPr>
        <w:t xml:space="preserve"> </w:t>
      </w:r>
      <w:r w:rsidR="00AC6A09" w:rsidRPr="0065398D">
        <w:rPr>
          <w:rStyle w:val="None"/>
          <w:rFonts w:ascii="Calibri" w:hAnsi="Calibri"/>
          <w:sz w:val="24"/>
          <w:szCs w:val="24"/>
        </w:rPr>
        <w:tab/>
        <w:t>An asset i</w:t>
      </w:r>
      <w:r w:rsidRPr="0065398D">
        <w:rPr>
          <w:rStyle w:val="None"/>
          <w:rFonts w:ascii="Calibri" w:hAnsi="Calibri"/>
          <w:sz w:val="24"/>
          <w:szCs w:val="24"/>
        </w:rPr>
        <w:t>s a template with accompanying evidence.</w:t>
      </w:r>
    </w:p>
    <w:p w14:paraId="0DA3BDBE" w14:textId="633C41C2" w:rsidR="00DC3F4E" w:rsidRPr="0065398D" w:rsidRDefault="00DC3F4E" w:rsidP="00CB6BD9">
      <w:pPr>
        <w:pStyle w:val="BodyA"/>
        <w:spacing w:after="120" w:line="264" w:lineRule="auto"/>
        <w:ind w:left="2552" w:hanging="2552"/>
        <w:rPr>
          <w:rFonts w:ascii="Calibri" w:hAnsi="Calibri"/>
          <w:sz w:val="24"/>
          <w:szCs w:val="24"/>
        </w:rPr>
      </w:pPr>
      <w:r w:rsidRPr="0065398D">
        <w:rPr>
          <w:rStyle w:val="None"/>
          <w:rFonts w:ascii="Calibri" w:hAnsi="Calibri"/>
          <w:b/>
          <w:bCs/>
          <w:sz w:val="24"/>
          <w:szCs w:val="24"/>
        </w:rPr>
        <w:t xml:space="preserve">Element </w:t>
      </w:r>
      <w:r w:rsidRPr="0065398D">
        <w:tab/>
      </w:r>
      <w:r w:rsidR="00AC6A09" w:rsidRPr="0065398D">
        <w:rPr>
          <w:rStyle w:val="None"/>
          <w:rFonts w:ascii="Calibri" w:hAnsi="Calibri"/>
          <w:sz w:val="24"/>
          <w:szCs w:val="24"/>
        </w:rPr>
        <w:t>An element</w:t>
      </w:r>
      <w:r w:rsidR="001367A1" w:rsidRPr="0065398D">
        <w:rPr>
          <w:rStyle w:val="None"/>
          <w:rFonts w:ascii="Calibri" w:hAnsi="Calibri"/>
          <w:sz w:val="24"/>
          <w:szCs w:val="24"/>
        </w:rPr>
        <w:t xml:space="preserve"> describes </w:t>
      </w:r>
      <w:r w:rsidR="004824E9" w:rsidRPr="0065398D">
        <w:rPr>
          <w:rStyle w:val="None"/>
          <w:rFonts w:ascii="Calibri" w:hAnsi="Calibri"/>
          <w:sz w:val="24"/>
          <w:szCs w:val="24"/>
        </w:rPr>
        <w:t>an aspect of professional practice</w:t>
      </w:r>
      <w:r w:rsidR="00AC6A09" w:rsidRPr="0065398D">
        <w:rPr>
          <w:rStyle w:val="None"/>
          <w:rFonts w:ascii="Calibri" w:hAnsi="Calibri"/>
          <w:sz w:val="24"/>
          <w:szCs w:val="24"/>
        </w:rPr>
        <w:t xml:space="preserve"> </w:t>
      </w:r>
      <w:r w:rsidRPr="0065398D">
        <w:rPr>
          <w:rStyle w:val="None"/>
          <w:rFonts w:ascii="Calibri" w:hAnsi="Calibri"/>
          <w:sz w:val="24"/>
          <w:szCs w:val="24"/>
        </w:rPr>
        <w:t xml:space="preserve">within one of the </w:t>
      </w:r>
      <w:r w:rsidR="001367A1" w:rsidRPr="0065398D">
        <w:rPr>
          <w:rStyle w:val="None"/>
          <w:rFonts w:ascii="Calibri" w:hAnsi="Calibri"/>
          <w:sz w:val="24"/>
          <w:szCs w:val="24"/>
        </w:rPr>
        <w:t>five</w:t>
      </w:r>
      <w:r w:rsidRPr="0065398D">
        <w:rPr>
          <w:rStyle w:val="None"/>
          <w:rFonts w:ascii="Calibri" w:hAnsi="Calibri"/>
          <w:sz w:val="24"/>
          <w:szCs w:val="24"/>
        </w:rPr>
        <w:t xml:space="preserve"> standards</w:t>
      </w:r>
      <w:r w:rsidR="6F901038" w:rsidRPr="0065398D">
        <w:rPr>
          <w:rStyle w:val="None"/>
          <w:rFonts w:ascii="Calibri" w:hAnsi="Calibri"/>
          <w:sz w:val="24"/>
          <w:szCs w:val="24"/>
        </w:rPr>
        <w:t>.</w:t>
      </w:r>
    </w:p>
    <w:p w14:paraId="5DB2DBCB" w14:textId="3EE92754" w:rsidR="00DC3F4E" w:rsidRPr="0065398D" w:rsidRDefault="00D34A94" w:rsidP="00DC3F4E">
      <w:pPr>
        <w:pStyle w:val="BodyA"/>
        <w:spacing w:after="120" w:line="264" w:lineRule="auto"/>
        <w:rPr>
          <w:rFonts w:asciiTheme="minorHAnsi" w:hAnsiTheme="minorHAnsi" w:cstheme="minorHAnsi"/>
          <w:sz w:val="24"/>
          <w:szCs w:val="24"/>
        </w:rPr>
      </w:pPr>
      <w:hyperlink w:anchor="_Contents_1" w:history="1">
        <w:r w:rsidRPr="0065398D">
          <w:rPr>
            <w:rStyle w:val="Hyperlink"/>
            <w:rFonts w:asciiTheme="minorHAnsi" w:hAnsiTheme="minorHAnsi" w:cstheme="minorHAnsi"/>
            <w:sz w:val="24"/>
            <w:szCs w:val="24"/>
          </w:rPr>
          <w:t>Return to menu</w:t>
        </w:r>
      </w:hyperlink>
      <w:r w:rsidR="00DC3F4E" w:rsidRPr="0065398D">
        <w:rPr>
          <w:rStyle w:val="None"/>
          <w:rFonts w:asciiTheme="minorHAnsi" w:hAnsiTheme="minorHAnsi" w:cstheme="minorHAnsi"/>
          <w:sz w:val="24"/>
          <w:szCs w:val="24"/>
        </w:rPr>
        <w:br w:type="page"/>
      </w:r>
    </w:p>
    <w:tbl>
      <w:tblPr>
        <w:tblStyle w:val="TableGrid"/>
        <w:tblW w:w="5000" w:type="pct"/>
        <w:jc w:val="center"/>
        <w:tblLook w:val="04A0" w:firstRow="1" w:lastRow="0" w:firstColumn="1" w:lastColumn="0" w:noHBand="0" w:noVBand="1"/>
      </w:tblPr>
      <w:tblGrid>
        <w:gridCol w:w="15451"/>
      </w:tblGrid>
      <w:tr w:rsidR="001B3F0F" w:rsidRPr="0065398D" w14:paraId="1BDC2A5C" w14:textId="77777777" w:rsidTr="008C3B40">
        <w:trPr>
          <w:trHeight w:val="559"/>
          <w:jc w:val="center"/>
        </w:trPr>
        <w:tc>
          <w:tcPr>
            <w:tcW w:w="5000" w:type="pct"/>
            <w:tcBorders>
              <w:top w:val="nil"/>
              <w:left w:val="nil"/>
              <w:bottom w:val="nil"/>
              <w:right w:val="nil"/>
            </w:tcBorders>
            <w:shd w:val="clear" w:color="auto" w:fill="1F2A44"/>
            <w:vAlign w:val="center"/>
          </w:tcPr>
          <w:bookmarkEnd w:id="75"/>
          <w:p w14:paraId="69527840" w14:textId="56080E67" w:rsidR="001B3F0F" w:rsidRPr="0065398D" w:rsidRDefault="00E07750" w:rsidP="00E00D94">
            <w:pPr>
              <w:pStyle w:val="Heading1"/>
              <w:rPr>
                <w:rFonts w:cs="Times New Roman"/>
                <w:lang w:eastAsia="en-GB"/>
              </w:rPr>
            </w:pPr>
            <w:r>
              <w:rPr>
                <w:lang w:eastAsia="en-GB"/>
              </w:rPr>
              <w:lastRenderedPageBreak/>
              <w:t>Cause for Concern</w:t>
            </w:r>
          </w:p>
        </w:tc>
      </w:tr>
    </w:tbl>
    <w:p w14:paraId="17C4E8CE" w14:textId="77777777" w:rsidR="00C458FA" w:rsidRDefault="00C458FA" w:rsidP="00C458FA">
      <w:pPr>
        <w:rPr>
          <w:rFonts w:ascii="Calibri" w:eastAsia="Calibri" w:hAnsi="Calibri" w:cs="Calibri"/>
          <w:lang w:val="en-GB"/>
        </w:rPr>
      </w:pPr>
    </w:p>
    <w:p w14:paraId="2EAA2C4C" w14:textId="0B88BCF0" w:rsidR="00C458FA" w:rsidRDefault="00C458FA" w:rsidP="00C458FA">
      <w:pPr>
        <w:rPr>
          <w:rFonts w:ascii="Calibri" w:eastAsia="Calibri" w:hAnsi="Calibri" w:cs="Calibri"/>
          <w:lang w:val="en-GB"/>
        </w:rPr>
      </w:pPr>
      <w:r w:rsidRPr="1CAF7EEC">
        <w:rPr>
          <w:rFonts w:ascii="Calibri" w:eastAsia="Calibri" w:hAnsi="Calibri" w:cs="Calibri"/>
          <w:lang w:val="en-GB"/>
        </w:rPr>
        <w:t>When the AT’s progress is a cause for concern it will relate to their professional conduct or their planning and teaching.</w:t>
      </w:r>
    </w:p>
    <w:p w14:paraId="517232C7" w14:textId="77777777" w:rsidR="00C458FA" w:rsidRPr="00E07750" w:rsidRDefault="00C458FA" w:rsidP="00E07750">
      <w:pPr>
        <w:pStyle w:val="Heading3"/>
        <w:rPr>
          <w:color w:val="1C6194" w:themeColor="accent6" w:themeShade="BF"/>
        </w:rPr>
      </w:pPr>
      <w:r w:rsidRPr="00E07750">
        <w:rPr>
          <w:color w:val="1C6194" w:themeColor="accent6" w:themeShade="BF"/>
        </w:rPr>
        <w:t>Professional</w:t>
      </w:r>
      <w:r w:rsidRPr="00E07750">
        <w:rPr>
          <w:color w:val="1C6194" w:themeColor="accent6" w:themeShade="BF"/>
        </w:rPr>
        <w:t xml:space="preserve"> Targets</w:t>
      </w:r>
    </w:p>
    <w:p w14:paraId="2512EDF6" w14:textId="77777777" w:rsidR="00C458FA" w:rsidRDefault="00C458FA" w:rsidP="00C458FA">
      <w:pPr>
        <w:rPr>
          <w:rFonts w:ascii="Calibri" w:eastAsia="Calibri" w:hAnsi="Calibri" w:cs="Calibri"/>
          <w:lang w:val="en-GB"/>
        </w:rPr>
      </w:pPr>
      <w:r w:rsidRPr="1CAF7EEC">
        <w:rPr>
          <w:rFonts w:ascii="Calibri" w:eastAsia="Calibri" w:hAnsi="Calibri" w:cs="Calibri"/>
          <w:lang w:val="en-GB"/>
        </w:rPr>
        <w:t xml:space="preserve">If the conduct of the AT does not meet the standards required of the profession, they will be given a set of targets which they must address immediately and consistently over time. </w:t>
      </w:r>
    </w:p>
    <w:p w14:paraId="623FBEE5" w14:textId="77777777" w:rsidR="00C458FA" w:rsidRDefault="00C458FA" w:rsidP="00C458FA">
      <w:pPr>
        <w:rPr>
          <w:rFonts w:ascii="Calibri" w:eastAsia="Calibri" w:hAnsi="Calibri" w:cs="Calibri"/>
          <w:lang w:val="en-GB"/>
        </w:rPr>
      </w:pPr>
      <w:r w:rsidRPr="1CAF7EEC">
        <w:rPr>
          <w:rFonts w:ascii="Calibri" w:eastAsia="Calibri" w:hAnsi="Calibri" w:cs="Calibri"/>
          <w:lang w:val="en-GB"/>
        </w:rPr>
        <w:t>The PM and the tutor will complete the relevant pro forma with the AT and the AT’s response will be monitored against agreed targets</w:t>
      </w:r>
    </w:p>
    <w:p w14:paraId="00E8434B" w14:textId="77777777" w:rsidR="00E07750" w:rsidRDefault="00C458FA" w:rsidP="00E07750">
      <w:pPr>
        <w:pStyle w:val="Heading3"/>
        <w:rPr>
          <w:color w:val="1C6194" w:themeColor="accent6" w:themeShade="BF"/>
        </w:rPr>
      </w:pPr>
      <w:r w:rsidRPr="00E07750">
        <w:rPr>
          <w:color w:val="1C6194" w:themeColor="accent6" w:themeShade="BF"/>
        </w:rPr>
        <w:t>Enhanced suppor</w:t>
      </w:r>
      <w:r w:rsidR="00E07750">
        <w:rPr>
          <w:color w:val="1C6194" w:themeColor="accent6" w:themeShade="BF"/>
        </w:rPr>
        <w:t>t</w:t>
      </w:r>
    </w:p>
    <w:p w14:paraId="75A79ABE" w14:textId="2AD322BC" w:rsidR="00C458FA" w:rsidRPr="00E07750" w:rsidRDefault="00C458FA" w:rsidP="00C458FA">
      <w:r w:rsidRPr="1CAF7EEC">
        <w:rPr>
          <w:rFonts w:ascii="Calibri" w:eastAsia="Calibri" w:hAnsi="Calibri" w:cs="Calibri"/>
          <w:lang w:val="en-GB"/>
        </w:rPr>
        <w:t xml:space="preserve">The following process is a summary of the steps to be taken when an AT’s planning and teaching does not meet the needs of the learners. </w:t>
      </w:r>
    </w:p>
    <w:p w14:paraId="39E855CC" w14:textId="77777777" w:rsidR="00C458FA" w:rsidRDefault="00C458FA" w:rsidP="00C458FA">
      <w:pPr>
        <w:rPr>
          <w:rFonts w:ascii="Calibri" w:eastAsia="Calibri" w:hAnsi="Calibri" w:cs="Calibri"/>
          <w:lang w:val="en-GB"/>
        </w:rPr>
      </w:pPr>
      <w:r w:rsidRPr="1CAF7EEC">
        <w:rPr>
          <w:rFonts w:ascii="Calibri" w:eastAsia="Calibri" w:hAnsi="Calibri" w:cs="Calibri"/>
          <w:lang w:val="en-GB"/>
        </w:rPr>
        <w:t xml:space="preserve">If the mentor, Principal Mentor (PM) or tutor believes the AT needs support to progress whilst on school experience the following process should be followed at the earliest opportunity using the partnership’s pro forma. </w:t>
      </w:r>
    </w:p>
    <w:p w14:paraId="213046CE" w14:textId="77777777" w:rsidR="00C458FA" w:rsidRDefault="00C458FA" w:rsidP="00C458FA">
      <w:pPr>
        <w:rPr>
          <w:rFonts w:ascii="Calibri" w:eastAsia="Calibri" w:hAnsi="Calibri" w:cs="Calibri"/>
          <w:lang w:val="en-GB"/>
        </w:rPr>
      </w:pPr>
      <w:r w:rsidRPr="1CAF7EEC">
        <w:rPr>
          <w:rFonts w:ascii="Calibri" w:eastAsia="Calibri" w:hAnsi="Calibri" w:cs="Calibri"/>
          <w:lang w:val="en-GB"/>
        </w:rPr>
        <w:t>The enhanced support plan will usually be three weeks in length but may be extended if all parties agree that the AT can continue to improve.</w:t>
      </w:r>
    </w:p>
    <w:p w14:paraId="5419228E" w14:textId="77777777" w:rsidR="00C458FA" w:rsidRDefault="00C458FA" w:rsidP="00C458FA">
      <w:pPr>
        <w:rPr>
          <w:rFonts w:ascii="Calibri" w:eastAsia="Calibri" w:hAnsi="Calibri" w:cs="Calibri"/>
          <w:lang w:val="en-GB"/>
        </w:rPr>
      </w:pPr>
      <w:r w:rsidRPr="1CAF7EEC">
        <w:rPr>
          <w:rFonts w:ascii="Calibri" w:eastAsia="Calibri" w:hAnsi="Calibri" w:cs="Calibri"/>
          <w:lang w:val="en-GB"/>
        </w:rPr>
        <w:t>Enhanced support plans may continue into the next placement if necessary.</w:t>
      </w:r>
    </w:p>
    <w:p w14:paraId="634F73A1" w14:textId="77777777" w:rsidR="00C458FA" w:rsidRDefault="00C458FA" w:rsidP="00C458FA">
      <w:pPr>
        <w:rPr>
          <w:rFonts w:ascii="Calibri" w:eastAsia="Calibri" w:hAnsi="Calibri" w:cs="Calibri"/>
          <w:lang w:val="en-GB"/>
        </w:rPr>
      </w:pPr>
      <w:r w:rsidRPr="1CAF7EEC">
        <w:rPr>
          <w:rFonts w:ascii="Calibri" w:eastAsia="Calibri" w:hAnsi="Calibri" w:cs="Calibri"/>
          <w:lang w:val="en-GB"/>
        </w:rPr>
        <w:t>Should the Enhanced Support commence less than three weeks before the end of a final placement, the AT should be given additional time to finish their placement at the end of the school term. For BA ATs this is true for all placements.</w:t>
      </w:r>
    </w:p>
    <w:p w14:paraId="7A13E3B7" w14:textId="77777777" w:rsidR="00C458FA" w:rsidRPr="00773C86" w:rsidRDefault="00C458FA" w:rsidP="00C458FA">
      <w:pPr>
        <w:rPr>
          <w:rFonts w:ascii="Calibri" w:eastAsia="Calibri" w:hAnsi="Calibri" w:cs="Calibri"/>
          <w:lang w:val="en-GB"/>
        </w:rPr>
      </w:pPr>
      <w:r w:rsidRPr="1CAF7EEC">
        <w:rPr>
          <w:rFonts w:ascii="Calibri" w:eastAsia="Calibri" w:hAnsi="Calibri" w:cs="Calibri"/>
          <w:lang w:val="en-GB"/>
        </w:rPr>
        <w:t>An AT may receive a maximum of two periods of Enhanced Support during a course and only one during any placement.</w:t>
      </w:r>
    </w:p>
    <w:p w14:paraId="6813E9D3" w14:textId="77777777" w:rsidR="00C458FA" w:rsidRDefault="00C458FA" w:rsidP="00C458FA">
      <w:pPr>
        <w:rPr>
          <w:rFonts w:ascii="Calibri" w:eastAsia="Calibri" w:hAnsi="Calibri" w:cs="Calibri"/>
          <w:b/>
          <w:bCs/>
          <w:lang w:val="en-GB"/>
        </w:rPr>
      </w:pPr>
      <w:r w:rsidRPr="1CAF7EEC">
        <w:rPr>
          <w:rFonts w:ascii="Calibri" w:eastAsia="Calibri" w:hAnsi="Calibri" w:cs="Calibri"/>
          <w:b/>
          <w:bCs/>
          <w:lang w:val="en-GB"/>
        </w:rPr>
        <w:t>Note that this is a typical Enhanced Support process. Each case will be addressed on its merits and all processes will conform to the procedures detailed in the CABAN QA Handbook</w:t>
      </w:r>
    </w:p>
    <w:p w14:paraId="3E2C5A5D" w14:textId="3CFCA736" w:rsidR="000D500D" w:rsidRDefault="000D500D" w:rsidP="00C458FA">
      <w:pPr>
        <w:rPr>
          <w:rFonts w:ascii="Calibri" w:eastAsia="Calibri" w:hAnsi="Calibri" w:cs="Calibri"/>
          <w:b/>
          <w:bCs/>
          <w:lang w:val="en-GB"/>
        </w:rPr>
      </w:pPr>
      <w:r>
        <w:rPr>
          <w:rFonts w:ascii="Calibri" w:eastAsia="Calibri" w:hAnsi="Calibri" w:cs="Calibri"/>
          <w:b/>
          <w:bCs/>
          <w:lang w:val="en-GB"/>
        </w:rPr>
        <w:t xml:space="preserve">Please see a flowchart of the process on the </w:t>
      </w:r>
      <w:r w:rsidR="00B85269">
        <w:rPr>
          <w:rFonts w:ascii="Calibri" w:eastAsia="Calibri" w:hAnsi="Calibri" w:cs="Calibri"/>
          <w:b/>
          <w:bCs/>
          <w:lang w:val="en-GB"/>
        </w:rPr>
        <w:t>next page</w:t>
      </w:r>
    </w:p>
    <w:p w14:paraId="5EFE37B7" w14:textId="77777777" w:rsidR="00C458FA" w:rsidRDefault="00C458FA" w:rsidP="00C458FA">
      <w:pPr>
        <w:rPr>
          <w:b/>
          <w:lang w:val="en-GB"/>
        </w:rPr>
      </w:pPr>
      <w:r>
        <w:rPr>
          <w:b/>
          <w:lang w:val="en-GB"/>
        </w:rPr>
        <w:br w:type="page"/>
      </w:r>
    </w:p>
    <w:p w14:paraId="2D96E87D" w14:textId="08A00490" w:rsidR="0019194F" w:rsidRPr="0065398D" w:rsidRDefault="000D500D" w:rsidP="000D500D">
      <w:pPr>
        <w:jc w:val="center"/>
        <w:rPr>
          <w:rStyle w:val="Hyperlink"/>
          <w:color w:val="4A9A82" w:themeColor="accent3" w:themeShade="BF"/>
          <w:lang w:val="en-GB"/>
        </w:rPr>
      </w:pPr>
      <w:r>
        <w:rPr>
          <w:noProof/>
          <w:color w:val="4A9A82" w:themeColor="accent3" w:themeShade="BF"/>
          <w:u w:val="single" w:color="1C6194" w:themeColor="accent6" w:themeShade="BF"/>
          <w:lang w:val="en-GB"/>
        </w:rPr>
        <w:lastRenderedPageBreak/>
        <w:drawing>
          <wp:inline distT="0" distB="0" distL="0" distR="0" wp14:anchorId="00F81615" wp14:editId="0DD15F1A">
            <wp:extent cx="6271260" cy="6283954"/>
            <wp:effectExtent l="0" t="0" r="0" b="3175"/>
            <wp:docPr id="1773885563" name="Picture 1" descr="Flowchar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885563" name="Picture 1" descr="Flowchart&#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85940" cy="6298663"/>
                    </a:xfrm>
                    <a:prstGeom prst="rect">
                      <a:avLst/>
                    </a:prstGeom>
                    <a:noFill/>
                  </pic:spPr>
                </pic:pic>
              </a:graphicData>
            </a:graphic>
          </wp:inline>
        </w:drawing>
      </w:r>
    </w:p>
    <w:sectPr w:rsidR="0019194F" w:rsidRPr="0065398D" w:rsidSect="000633CA">
      <w:footerReference w:type="default" r:id="rId22"/>
      <w:type w:val="continuous"/>
      <w:pgSz w:w="16838" w:h="11906" w:orient="landscape" w:code="9"/>
      <w:pgMar w:top="851" w:right="536" w:bottom="567" w:left="851" w:header="709" w:footer="60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A0D94" w14:textId="77777777" w:rsidR="00245639" w:rsidRDefault="00245639" w:rsidP="00473E69">
      <w:pPr>
        <w:spacing w:after="0" w:line="240" w:lineRule="auto"/>
      </w:pPr>
      <w:r>
        <w:separator/>
      </w:r>
    </w:p>
  </w:endnote>
  <w:endnote w:type="continuationSeparator" w:id="0">
    <w:p w14:paraId="57D87F40" w14:textId="77777777" w:rsidR="00245639" w:rsidRDefault="00245639" w:rsidP="00473E69">
      <w:pPr>
        <w:spacing w:after="0" w:line="240" w:lineRule="auto"/>
      </w:pPr>
      <w:r>
        <w:continuationSeparator/>
      </w:r>
    </w:p>
  </w:endnote>
  <w:endnote w:type="continuationNotice" w:id="1">
    <w:p w14:paraId="56B64849" w14:textId="77777777" w:rsidR="00245639" w:rsidRDefault="002456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Medium">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010469"/>
      <w:docPartObj>
        <w:docPartGallery w:val="Page Numbers (Bottom of Page)"/>
        <w:docPartUnique/>
      </w:docPartObj>
    </w:sdtPr>
    <w:sdtEndPr>
      <w:rPr>
        <w:noProof/>
      </w:rPr>
    </w:sdtEndPr>
    <w:sdtContent>
      <w:p w14:paraId="5682DC0F" w14:textId="2DA5FDB9" w:rsidR="00A44E8B" w:rsidRPr="002D5AA7" w:rsidRDefault="00A44E8B" w:rsidP="002D5AA7">
        <w:pPr>
          <w:tabs>
            <w:tab w:val="right" w:pos="15026"/>
          </w:tabs>
          <w:spacing w:after="0" w:line="360" w:lineRule="auto"/>
          <w:rPr>
            <w:rFonts w:ascii="Calibri" w:eastAsia="Times New Roman" w:hAnsi="Calibri" w:cs="Times New Roman"/>
            <w:lang w:val="en-GB" w:eastAsia="en-GB"/>
          </w:rPr>
        </w:pPr>
        <w:r>
          <w:t xml:space="preserve">Page | </w:t>
        </w:r>
        <w:r>
          <w:fldChar w:fldCharType="begin"/>
        </w:r>
        <w:r>
          <w:instrText xml:space="preserve"> PAGE   \* MERGEFORMAT </w:instrText>
        </w:r>
        <w:r>
          <w:fldChar w:fldCharType="separate"/>
        </w:r>
        <w:r w:rsidR="00454D60">
          <w:rPr>
            <w:noProof/>
          </w:rPr>
          <w:t>22</w:t>
        </w:r>
        <w:r>
          <w:rPr>
            <w:noProof/>
          </w:rPr>
          <w:fldChar w:fldCharType="end"/>
        </w:r>
        <w:r>
          <w:tab/>
        </w:r>
        <w:r w:rsidRPr="00945FC8">
          <w:rPr>
            <w:rFonts w:ascii="Calibri" w:eastAsia="Times New Roman" w:hAnsi="Calibri" w:cs="Times New Roman"/>
            <w:lang w:val="en-GB" w:eastAsia="en-GB"/>
          </w:rPr>
          <w:t>©</w:t>
        </w:r>
        <w:r w:rsidR="00C65514">
          <w:rPr>
            <w:rFonts w:ascii="Calibri" w:eastAsia="Times New Roman" w:hAnsi="Calibri" w:cs="Times New Roman"/>
            <w:lang w:val="en-GB" w:eastAsia="en-GB"/>
          </w:rPr>
          <w:t>Bangor University</w:t>
        </w:r>
        <w:r w:rsidRPr="00945FC8">
          <w:rPr>
            <w:rFonts w:ascii="Calibri" w:eastAsia="Times New Roman" w:hAnsi="Calibri" w:cs="Times New Roman"/>
            <w:lang w:val="en-GB" w:eastAsia="en-GB"/>
          </w:rPr>
          <w:t xml:space="preserve"> </w:t>
        </w:r>
        <w:r w:rsidR="000F46CD">
          <w:rPr>
            <w:rFonts w:ascii="Calibri" w:eastAsia="Times New Roman" w:hAnsi="Calibri" w:cs="Times New Roman"/>
            <w:lang w:val="en-GB" w:eastAsia="en-GB"/>
          </w:rPr>
          <w:t>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60543" w14:textId="77777777" w:rsidR="00245639" w:rsidRDefault="00245639" w:rsidP="00473E69">
      <w:pPr>
        <w:spacing w:after="0" w:line="240" w:lineRule="auto"/>
      </w:pPr>
      <w:r>
        <w:separator/>
      </w:r>
    </w:p>
  </w:footnote>
  <w:footnote w:type="continuationSeparator" w:id="0">
    <w:p w14:paraId="2903F5C7" w14:textId="77777777" w:rsidR="00245639" w:rsidRDefault="00245639" w:rsidP="00473E69">
      <w:pPr>
        <w:spacing w:after="0" w:line="240" w:lineRule="auto"/>
      </w:pPr>
      <w:r>
        <w:continuationSeparator/>
      </w:r>
    </w:p>
  </w:footnote>
  <w:footnote w:type="continuationNotice" w:id="1">
    <w:p w14:paraId="35AD15D9" w14:textId="77777777" w:rsidR="00245639" w:rsidRDefault="0024563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30FE8"/>
    <w:multiLevelType w:val="hybridMultilevel"/>
    <w:tmpl w:val="EE32AA7E"/>
    <w:numStyleLink w:val="Bullets"/>
  </w:abstractNum>
  <w:abstractNum w:abstractNumId="1" w15:restartNumberingAfterBreak="0">
    <w:nsid w:val="167F2A3F"/>
    <w:multiLevelType w:val="hybridMultilevel"/>
    <w:tmpl w:val="7A7090B4"/>
    <w:lvl w:ilvl="0" w:tplc="53BE2FBA">
      <w:numFmt w:val="bullet"/>
      <w:lvlText w:val="•"/>
      <w:lvlJc w:val="left"/>
      <w:pPr>
        <w:ind w:left="1636" w:hanging="360"/>
      </w:pPr>
      <w:rPr>
        <w:rFonts w:ascii="Calibri" w:eastAsiaTheme="minorHAnsi" w:hAnsi="Calibri" w:cs="Calibri"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 w15:restartNumberingAfterBreak="0">
    <w:nsid w:val="182907D0"/>
    <w:multiLevelType w:val="hybridMultilevel"/>
    <w:tmpl w:val="DB5CF6A0"/>
    <w:lvl w:ilvl="0" w:tplc="53BE2FBA">
      <w:numFmt w:val="bullet"/>
      <w:lvlText w:val="•"/>
      <w:lvlJc w:val="left"/>
      <w:pPr>
        <w:ind w:left="1636"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12FC7"/>
    <w:multiLevelType w:val="hybridMultilevel"/>
    <w:tmpl w:val="7812C032"/>
    <w:lvl w:ilvl="0" w:tplc="B98832C0">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E2482E"/>
    <w:multiLevelType w:val="hybridMultilevel"/>
    <w:tmpl w:val="AD4CD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2642E6"/>
    <w:multiLevelType w:val="hybridMultilevel"/>
    <w:tmpl w:val="7812C032"/>
    <w:lvl w:ilvl="0" w:tplc="B98832C0">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D331C4"/>
    <w:multiLevelType w:val="hybridMultilevel"/>
    <w:tmpl w:val="AD008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08720B"/>
    <w:multiLevelType w:val="hybridMultilevel"/>
    <w:tmpl w:val="3EC0B1DA"/>
    <w:numStyleLink w:val="Numbered"/>
  </w:abstractNum>
  <w:abstractNum w:abstractNumId="8" w15:restartNumberingAfterBreak="0">
    <w:nsid w:val="24BC67E5"/>
    <w:multiLevelType w:val="hybridMultilevel"/>
    <w:tmpl w:val="2F58B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AC649E"/>
    <w:multiLevelType w:val="hybridMultilevel"/>
    <w:tmpl w:val="76A650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FDE2208"/>
    <w:multiLevelType w:val="hybridMultilevel"/>
    <w:tmpl w:val="A8EE4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8F73BD"/>
    <w:multiLevelType w:val="hybridMultilevel"/>
    <w:tmpl w:val="E9A885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A24906"/>
    <w:multiLevelType w:val="hybridMultilevel"/>
    <w:tmpl w:val="41FCC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DE09CC"/>
    <w:multiLevelType w:val="hybridMultilevel"/>
    <w:tmpl w:val="1BCA6368"/>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14" w15:restartNumberingAfterBreak="0">
    <w:nsid w:val="3C1A7C85"/>
    <w:multiLevelType w:val="hybridMultilevel"/>
    <w:tmpl w:val="8AB6C9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6FD087B"/>
    <w:multiLevelType w:val="hybridMultilevel"/>
    <w:tmpl w:val="7812C032"/>
    <w:lvl w:ilvl="0" w:tplc="B98832C0">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E7133C"/>
    <w:multiLevelType w:val="hybridMultilevel"/>
    <w:tmpl w:val="AD3C58D0"/>
    <w:numStyleLink w:val="Bullet"/>
  </w:abstractNum>
  <w:abstractNum w:abstractNumId="17" w15:restartNumberingAfterBreak="0">
    <w:nsid w:val="58254C1D"/>
    <w:multiLevelType w:val="hybridMultilevel"/>
    <w:tmpl w:val="6DD04C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404851"/>
    <w:multiLevelType w:val="hybridMultilevel"/>
    <w:tmpl w:val="DDEC3D9C"/>
    <w:lvl w:ilvl="0" w:tplc="F8DA66A0">
      <w:start w:val="1"/>
      <w:numFmt w:val="bullet"/>
      <w:lvlText w:val=""/>
      <w:lvlJc w:val="left"/>
      <w:pPr>
        <w:ind w:left="744" w:hanging="360"/>
      </w:pPr>
      <w:rPr>
        <w:rFonts w:ascii="Symbol" w:hAnsi="Symbol" w:hint="default"/>
        <w:sz w:val="18"/>
        <w:szCs w:val="18"/>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9" w15:restartNumberingAfterBreak="0">
    <w:nsid w:val="5EFB7C22"/>
    <w:multiLevelType w:val="hybridMultilevel"/>
    <w:tmpl w:val="13AE6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A47514"/>
    <w:multiLevelType w:val="hybridMultilevel"/>
    <w:tmpl w:val="AD3C58D0"/>
    <w:styleLink w:val="Bullet"/>
    <w:lvl w:ilvl="0" w:tplc="ABC8AF1C">
      <w:start w:val="1"/>
      <w:numFmt w:val="bullet"/>
      <w:lvlText w:val="•"/>
      <w:lvlJc w:val="left"/>
      <w:pPr>
        <w:ind w:left="18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1" w:tplc="50820010">
      <w:start w:val="1"/>
      <w:numFmt w:val="bullet"/>
      <w:lvlText w:val="•"/>
      <w:lvlJc w:val="left"/>
      <w:pPr>
        <w:ind w:left="36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2" w:tplc="E624ABA4">
      <w:start w:val="1"/>
      <w:numFmt w:val="bullet"/>
      <w:lvlText w:val="•"/>
      <w:lvlJc w:val="left"/>
      <w:pPr>
        <w:ind w:left="54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3" w:tplc="3EB87BD4">
      <w:start w:val="1"/>
      <w:numFmt w:val="bullet"/>
      <w:lvlText w:val="•"/>
      <w:lvlJc w:val="left"/>
      <w:pPr>
        <w:ind w:left="72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07768698">
      <w:start w:val="1"/>
      <w:numFmt w:val="bullet"/>
      <w:lvlText w:val="•"/>
      <w:lvlJc w:val="left"/>
      <w:pPr>
        <w:ind w:left="90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DE1690AE">
      <w:start w:val="1"/>
      <w:numFmt w:val="bullet"/>
      <w:lvlText w:val="•"/>
      <w:lvlJc w:val="left"/>
      <w:pPr>
        <w:ind w:left="108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F8A0CA40">
      <w:start w:val="1"/>
      <w:numFmt w:val="bullet"/>
      <w:lvlText w:val="•"/>
      <w:lvlJc w:val="left"/>
      <w:pPr>
        <w:ind w:left="126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A5E0F84E">
      <w:start w:val="1"/>
      <w:numFmt w:val="bullet"/>
      <w:lvlText w:val="•"/>
      <w:lvlJc w:val="left"/>
      <w:pPr>
        <w:ind w:left="144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79563BB6">
      <w:start w:val="1"/>
      <w:numFmt w:val="bullet"/>
      <w:lvlText w:val="•"/>
      <w:lvlJc w:val="left"/>
      <w:pPr>
        <w:ind w:left="162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F3A4991"/>
    <w:multiLevelType w:val="hybridMultilevel"/>
    <w:tmpl w:val="EE32AA7E"/>
    <w:styleLink w:val="Bullets"/>
    <w:lvl w:ilvl="0" w:tplc="3F7849C6">
      <w:start w:val="1"/>
      <w:numFmt w:val="bullet"/>
      <w:lvlText w:val="•"/>
      <w:lvlJc w:val="left"/>
      <w:pPr>
        <w:ind w:left="1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1" w:tplc="93325B1A">
      <w:start w:val="1"/>
      <w:numFmt w:val="bullet"/>
      <w:lvlText w:val="•"/>
      <w:lvlJc w:val="left"/>
      <w:pPr>
        <w:ind w:left="7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2" w:tplc="6DB0981C">
      <w:start w:val="1"/>
      <w:numFmt w:val="bullet"/>
      <w:lvlText w:val="•"/>
      <w:lvlJc w:val="left"/>
      <w:pPr>
        <w:ind w:left="13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3" w:tplc="16D65218">
      <w:start w:val="1"/>
      <w:numFmt w:val="bullet"/>
      <w:lvlText w:val="•"/>
      <w:lvlJc w:val="left"/>
      <w:pPr>
        <w:ind w:left="19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DC80CBB2">
      <w:start w:val="1"/>
      <w:numFmt w:val="bullet"/>
      <w:lvlText w:val="•"/>
      <w:lvlJc w:val="left"/>
      <w:pPr>
        <w:ind w:left="25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186426DC">
      <w:start w:val="1"/>
      <w:numFmt w:val="bullet"/>
      <w:lvlText w:val="•"/>
      <w:lvlJc w:val="left"/>
      <w:pPr>
        <w:ind w:left="31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0E7ACDDE">
      <w:start w:val="1"/>
      <w:numFmt w:val="bullet"/>
      <w:lvlText w:val="•"/>
      <w:lvlJc w:val="left"/>
      <w:pPr>
        <w:ind w:left="37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7B806EEE">
      <w:start w:val="1"/>
      <w:numFmt w:val="bullet"/>
      <w:lvlText w:val="•"/>
      <w:lvlJc w:val="left"/>
      <w:pPr>
        <w:ind w:left="43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097C2008">
      <w:start w:val="1"/>
      <w:numFmt w:val="bullet"/>
      <w:lvlText w:val="•"/>
      <w:lvlJc w:val="left"/>
      <w:pPr>
        <w:ind w:left="49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7B47EE7"/>
    <w:multiLevelType w:val="hybridMultilevel"/>
    <w:tmpl w:val="7ED2C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2425FD"/>
    <w:multiLevelType w:val="hybridMultilevel"/>
    <w:tmpl w:val="3EC0B1DA"/>
    <w:styleLink w:val="Numbered"/>
    <w:lvl w:ilvl="0" w:tplc="7D5CD74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85006C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BE8E62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552F004">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762D38C">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37C0F48">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608039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5AAC054">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EA4EF4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80919210">
    <w:abstractNumId w:val="13"/>
  </w:num>
  <w:num w:numId="2" w16cid:durableId="1084764720">
    <w:abstractNumId w:val="18"/>
  </w:num>
  <w:num w:numId="3" w16cid:durableId="1497763332">
    <w:abstractNumId w:val="1"/>
  </w:num>
  <w:num w:numId="4" w16cid:durableId="84885516">
    <w:abstractNumId w:val="8"/>
  </w:num>
  <w:num w:numId="5" w16cid:durableId="1842313664">
    <w:abstractNumId w:val="4"/>
  </w:num>
  <w:num w:numId="6" w16cid:durableId="1619482760">
    <w:abstractNumId w:val="12"/>
  </w:num>
  <w:num w:numId="7" w16cid:durableId="1169249552">
    <w:abstractNumId w:val="10"/>
  </w:num>
  <w:num w:numId="8" w16cid:durableId="938215843">
    <w:abstractNumId w:val="19"/>
  </w:num>
  <w:num w:numId="9" w16cid:durableId="1094471673">
    <w:abstractNumId w:val="6"/>
  </w:num>
  <w:num w:numId="10" w16cid:durableId="2014797093">
    <w:abstractNumId w:val="2"/>
  </w:num>
  <w:num w:numId="11" w16cid:durableId="277491466">
    <w:abstractNumId w:val="14"/>
  </w:num>
  <w:num w:numId="12" w16cid:durableId="724840491">
    <w:abstractNumId w:val="9"/>
  </w:num>
  <w:num w:numId="13" w16cid:durableId="1263417889">
    <w:abstractNumId w:val="22"/>
  </w:num>
  <w:num w:numId="14" w16cid:durableId="1095592693">
    <w:abstractNumId w:val="3"/>
  </w:num>
  <w:num w:numId="15" w16cid:durableId="1794592888">
    <w:abstractNumId w:val="17"/>
  </w:num>
  <w:num w:numId="16" w16cid:durableId="280654234">
    <w:abstractNumId w:val="11"/>
  </w:num>
  <w:num w:numId="17" w16cid:durableId="1507550571">
    <w:abstractNumId w:val="15"/>
  </w:num>
  <w:num w:numId="18" w16cid:durableId="290139977">
    <w:abstractNumId w:val="5"/>
  </w:num>
  <w:num w:numId="19" w16cid:durableId="207034209">
    <w:abstractNumId w:val="20"/>
  </w:num>
  <w:num w:numId="20" w16cid:durableId="677006938">
    <w:abstractNumId w:val="16"/>
  </w:num>
  <w:num w:numId="21" w16cid:durableId="1289555924">
    <w:abstractNumId w:val="23"/>
  </w:num>
  <w:num w:numId="22" w16cid:durableId="2047286933">
    <w:abstractNumId w:val="7"/>
  </w:num>
  <w:num w:numId="23" w16cid:durableId="820929104">
    <w:abstractNumId w:val="21"/>
  </w:num>
  <w:num w:numId="24" w16cid:durableId="1619987158">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gutterAtTop/>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FC8"/>
    <w:rsid w:val="00000A38"/>
    <w:rsid w:val="000015D4"/>
    <w:rsid w:val="000019C3"/>
    <w:rsid w:val="00002141"/>
    <w:rsid w:val="0000374A"/>
    <w:rsid w:val="00010123"/>
    <w:rsid w:val="00011504"/>
    <w:rsid w:val="000141AD"/>
    <w:rsid w:val="0001432C"/>
    <w:rsid w:val="00015ACB"/>
    <w:rsid w:val="000162E2"/>
    <w:rsid w:val="000168BF"/>
    <w:rsid w:val="00017200"/>
    <w:rsid w:val="00017759"/>
    <w:rsid w:val="0002640E"/>
    <w:rsid w:val="00026E3D"/>
    <w:rsid w:val="00026FEF"/>
    <w:rsid w:val="0002722A"/>
    <w:rsid w:val="00027359"/>
    <w:rsid w:val="000278AF"/>
    <w:rsid w:val="00031A9B"/>
    <w:rsid w:val="0003251F"/>
    <w:rsid w:val="00035F86"/>
    <w:rsid w:val="000368BB"/>
    <w:rsid w:val="00037A2E"/>
    <w:rsid w:val="00040398"/>
    <w:rsid w:val="000408F9"/>
    <w:rsid w:val="000420D4"/>
    <w:rsid w:val="00042977"/>
    <w:rsid w:val="0004298F"/>
    <w:rsid w:val="00045718"/>
    <w:rsid w:val="00046EB1"/>
    <w:rsid w:val="00046EE8"/>
    <w:rsid w:val="0004782D"/>
    <w:rsid w:val="000509B7"/>
    <w:rsid w:val="00051EF3"/>
    <w:rsid w:val="000529E6"/>
    <w:rsid w:val="00052D41"/>
    <w:rsid w:val="000534D2"/>
    <w:rsid w:val="00054F82"/>
    <w:rsid w:val="000556AB"/>
    <w:rsid w:val="000563C9"/>
    <w:rsid w:val="0005708E"/>
    <w:rsid w:val="00060FFE"/>
    <w:rsid w:val="00061CF6"/>
    <w:rsid w:val="000624DF"/>
    <w:rsid w:val="00062BDE"/>
    <w:rsid w:val="000633CA"/>
    <w:rsid w:val="00063F6D"/>
    <w:rsid w:val="00065E65"/>
    <w:rsid w:val="00067AB6"/>
    <w:rsid w:val="00072C6C"/>
    <w:rsid w:val="00072D33"/>
    <w:rsid w:val="00074380"/>
    <w:rsid w:val="00075C49"/>
    <w:rsid w:val="00077AE1"/>
    <w:rsid w:val="00081001"/>
    <w:rsid w:val="00082077"/>
    <w:rsid w:val="0009007C"/>
    <w:rsid w:val="00090214"/>
    <w:rsid w:val="00093A74"/>
    <w:rsid w:val="00094DFF"/>
    <w:rsid w:val="000957DF"/>
    <w:rsid w:val="00095937"/>
    <w:rsid w:val="000A0025"/>
    <w:rsid w:val="000A068C"/>
    <w:rsid w:val="000A1042"/>
    <w:rsid w:val="000A1597"/>
    <w:rsid w:val="000A1E42"/>
    <w:rsid w:val="000A2266"/>
    <w:rsid w:val="000A4FF7"/>
    <w:rsid w:val="000A50F2"/>
    <w:rsid w:val="000B019E"/>
    <w:rsid w:val="000B03B5"/>
    <w:rsid w:val="000B0DD3"/>
    <w:rsid w:val="000B1709"/>
    <w:rsid w:val="000B30B6"/>
    <w:rsid w:val="000B78C1"/>
    <w:rsid w:val="000C04CB"/>
    <w:rsid w:val="000C079C"/>
    <w:rsid w:val="000C0CC8"/>
    <w:rsid w:val="000C367B"/>
    <w:rsid w:val="000C3ABA"/>
    <w:rsid w:val="000D0794"/>
    <w:rsid w:val="000D29B6"/>
    <w:rsid w:val="000D307C"/>
    <w:rsid w:val="000D4F89"/>
    <w:rsid w:val="000D500D"/>
    <w:rsid w:val="000D7E6C"/>
    <w:rsid w:val="000E1588"/>
    <w:rsid w:val="000E19A5"/>
    <w:rsid w:val="000E1CE9"/>
    <w:rsid w:val="000E4C06"/>
    <w:rsid w:val="000E5B81"/>
    <w:rsid w:val="000F06B1"/>
    <w:rsid w:val="000F2DFC"/>
    <w:rsid w:val="000F46CD"/>
    <w:rsid w:val="000F4E81"/>
    <w:rsid w:val="000F5855"/>
    <w:rsid w:val="000F67BB"/>
    <w:rsid w:val="000F7E56"/>
    <w:rsid w:val="00101825"/>
    <w:rsid w:val="001036B3"/>
    <w:rsid w:val="00103ED0"/>
    <w:rsid w:val="001049A4"/>
    <w:rsid w:val="00105A46"/>
    <w:rsid w:val="00106095"/>
    <w:rsid w:val="00107205"/>
    <w:rsid w:val="00111F13"/>
    <w:rsid w:val="001124F4"/>
    <w:rsid w:val="0011443E"/>
    <w:rsid w:val="001209A3"/>
    <w:rsid w:val="00120D9B"/>
    <w:rsid w:val="0012223A"/>
    <w:rsid w:val="00123889"/>
    <w:rsid w:val="00123A5C"/>
    <w:rsid w:val="001241BE"/>
    <w:rsid w:val="00124476"/>
    <w:rsid w:val="00126D0B"/>
    <w:rsid w:val="00130336"/>
    <w:rsid w:val="00132433"/>
    <w:rsid w:val="00134226"/>
    <w:rsid w:val="00135123"/>
    <w:rsid w:val="001352FE"/>
    <w:rsid w:val="001356D5"/>
    <w:rsid w:val="00135F10"/>
    <w:rsid w:val="001367A1"/>
    <w:rsid w:val="00137870"/>
    <w:rsid w:val="0014085B"/>
    <w:rsid w:val="00141963"/>
    <w:rsid w:val="0014197F"/>
    <w:rsid w:val="001421E4"/>
    <w:rsid w:val="001446B6"/>
    <w:rsid w:val="00145A79"/>
    <w:rsid w:val="00146529"/>
    <w:rsid w:val="00147EB3"/>
    <w:rsid w:val="00150941"/>
    <w:rsid w:val="00152375"/>
    <w:rsid w:val="00153049"/>
    <w:rsid w:val="00153349"/>
    <w:rsid w:val="00153C7E"/>
    <w:rsid w:val="00156D5E"/>
    <w:rsid w:val="0015758D"/>
    <w:rsid w:val="00157854"/>
    <w:rsid w:val="00161629"/>
    <w:rsid w:val="00161A1A"/>
    <w:rsid w:val="00163EA1"/>
    <w:rsid w:val="00164DEA"/>
    <w:rsid w:val="00165470"/>
    <w:rsid w:val="00166C9A"/>
    <w:rsid w:val="00170103"/>
    <w:rsid w:val="00170D10"/>
    <w:rsid w:val="00171750"/>
    <w:rsid w:val="00172390"/>
    <w:rsid w:val="001744E9"/>
    <w:rsid w:val="00175DF5"/>
    <w:rsid w:val="0017782A"/>
    <w:rsid w:val="0017795C"/>
    <w:rsid w:val="001827C2"/>
    <w:rsid w:val="00183000"/>
    <w:rsid w:val="0018553A"/>
    <w:rsid w:val="00186C29"/>
    <w:rsid w:val="001872B7"/>
    <w:rsid w:val="00187319"/>
    <w:rsid w:val="001907AA"/>
    <w:rsid w:val="00190E47"/>
    <w:rsid w:val="0019194F"/>
    <w:rsid w:val="00191D95"/>
    <w:rsid w:val="001958A7"/>
    <w:rsid w:val="00196D58"/>
    <w:rsid w:val="00197E3F"/>
    <w:rsid w:val="001A03C8"/>
    <w:rsid w:val="001A0995"/>
    <w:rsid w:val="001A0D4C"/>
    <w:rsid w:val="001A1897"/>
    <w:rsid w:val="001A1F6A"/>
    <w:rsid w:val="001A2548"/>
    <w:rsid w:val="001A292F"/>
    <w:rsid w:val="001A36F2"/>
    <w:rsid w:val="001A3BF8"/>
    <w:rsid w:val="001A4626"/>
    <w:rsid w:val="001A58CC"/>
    <w:rsid w:val="001A7185"/>
    <w:rsid w:val="001A7B85"/>
    <w:rsid w:val="001B0644"/>
    <w:rsid w:val="001B0B09"/>
    <w:rsid w:val="001B1A0C"/>
    <w:rsid w:val="001B1FBE"/>
    <w:rsid w:val="001B3CE5"/>
    <w:rsid w:val="001B3F0F"/>
    <w:rsid w:val="001B4495"/>
    <w:rsid w:val="001B596F"/>
    <w:rsid w:val="001C5693"/>
    <w:rsid w:val="001C5DC7"/>
    <w:rsid w:val="001C6081"/>
    <w:rsid w:val="001C6A2F"/>
    <w:rsid w:val="001D110A"/>
    <w:rsid w:val="001D2A79"/>
    <w:rsid w:val="001D3AFE"/>
    <w:rsid w:val="001D72B1"/>
    <w:rsid w:val="001D7BD2"/>
    <w:rsid w:val="001E0F14"/>
    <w:rsid w:val="001E2BF0"/>
    <w:rsid w:val="001E3090"/>
    <w:rsid w:val="001E4C3B"/>
    <w:rsid w:val="001E500A"/>
    <w:rsid w:val="001E6C76"/>
    <w:rsid w:val="001E6D11"/>
    <w:rsid w:val="001E71CD"/>
    <w:rsid w:val="001F0D5F"/>
    <w:rsid w:val="001F1A41"/>
    <w:rsid w:val="001F1B90"/>
    <w:rsid w:val="001F46CC"/>
    <w:rsid w:val="001F4C67"/>
    <w:rsid w:val="00200A2B"/>
    <w:rsid w:val="00201040"/>
    <w:rsid w:val="00201111"/>
    <w:rsid w:val="002012FC"/>
    <w:rsid w:val="002028E0"/>
    <w:rsid w:val="00202ACA"/>
    <w:rsid w:val="002051CD"/>
    <w:rsid w:val="00205818"/>
    <w:rsid w:val="00210785"/>
    <w:rsid w:val="0021274D"/>
    <w:rsid w:val="00212BF7"/>
    <w:rsid w:val="00213A8C"/>
    <w:rsid w:val="00213DBA"/>
    <w:rsid w:val="00213E0C"/>
    <w:rsid w:val="002158B2"/>
    <w:rsid w:val="00215937"/>
    <w:rsid w:val="00215DC7"/>
    <w:rsid w:val="002241B4"/>
    <w:rsid w:val="00224B1D"/>
    <w:rsid w:val="002314D3"/>
    <w:rsid w:val="00231B62"/>
    <w:rsid w:val="0023240B"/>
    <w:rsid w:val="00234278"/>
    <w:rsid w:val="00234487"/>
    <w:rsid w:val="00236F76"/>
    <w:rsid w:val="0023757A"/>
    <w:rsid w:val="00240E9F"/>
    <w:rsid w:val="00241B01"/>
    <w:rsid w:val="00242B0B"/>
    <w:rsid w:val="002435CB"/>
    <w:rsid w:val="00243DCE"/>
    <w:rsid w:val="00245639"/>
    <w:rsid w:val="002475E8"/>
    <w:rsid w:val="00250050"/>
    <w:rsid w:val="00250E52"/>
    <w:rsid w:val="00254AE1"/>
    <w:rsid w:val="00254CA6"/>
    <w:rsid w:val="00255EF5"/>
    <w:rsid w:val="0025611B"/>
    <w:rsid w:val="00260594"/>
    <w:rsid w:val="00260DFD"/>
    <w:rsid w:val="00260E44"/>
    <w:rsid w:val="00262001"/>
    <w:rsid w:val="00267923"/>
    <w:rsid w:val="00267B29"/>
    <w:rsid w:val="00270932"/>
    <w:rsid w:val="00270B2A"/>
    <w:rsid w:val="00274678"/>
    <w:rsid w:val="002758B5"/>
    <w:rsid w:val="002768D2"/>
    <w:rsid w:val="00280A24"/>
    <w:rsid w:val="00281FA3"/>
    <w:rsid w:val="002825D6"/>
    <w:rsid w:val="0028671F"/>
    <w:rsid w:val="00286BAB"/>
    <w:rsid w:val="00286BCD"/>
    <w:rsid w:val="0029111E"/>
    <w:rsid w:val="0029135C"/>
    <w:rsid w:val="00291C70"/>
    <w:rsid w:val="00295CFC"/>
    <w:rsid w:val="002A4DEA"/>
    <w:rsid w:val="002A4EBF"/>
    <w:rsid w:val="002A5E28"/>
    <w:rsid w:val="002A739D"/>
    <w:rsid w:val="002A7F8F"/>
    <w:rsid w:val="002B0FBE"/>
    <w:rsid w:val="002B2831"/>
    <w:rsid w:val="002B2C86"/>
    <w:rsid w:val="002B43EF"/>
    <w:rsid w:val="002B47A3"/>
    <w:rsid w:val="002B5933"/>
    <w:rsid w:val="002C00E2"/>
    <w:rsid w:val="002C0962"/>
    <w:rsid w:val="002C2359"/>
    <w:rsid w:val="002C3889"/>
    <w:rsid w:val="002C3C9F"/>
    <w:rsid w:val="002C7774"/>
    <w:rsid w:val="002C7842"/>
    <w:rsid w:val="002D0269"/>
    <w:rsid w:val="002D20F2"/>
    <w:rsid w:val="002D3C04"/>
    <w:rsid w:val="002D3C71"/>
    <w:rsid w:val="002D5AA7"/>
    <w:rsid w:val="002D5F56"/>
    <w:rsid w:val="002D638A"/>
    <w:rsid w:val="002D683E"/>
    <w:rsid w:val="002D7483"/>
    <w:rsid w:val="002D7FD3"/>
    <w:rsid w:val="002E09BE"/>
    <w:rsid w:val="002E1DD4"/>
    <w:rsid w:val="002E299F"/>
    <w:rsid w:val="002E2B25"/>
    <w:rsid w:val="002E3273"/>
    <w:rsid w:val="002E51A1"/>
    <w:rsid w:val="002F019D"/>
    <w:rsid w:val="002F499A"/>
    <w:rsid w:val="002F4EE4"/>
    <w:rsid w:val="002F668E"/>
    <w:rsid w:val="002F685A"/>
    <w:rsid w:val="003007B8"/>
    <w:rsid w:val="00300AF2"/>
    <w:rsid w:val="00300BAF"/>
    <w:rsid w:val="0030196E"/>
    <w:rsid w:val="003020F1"/>
    <w:rsid w:val="003039B6"/>
    <w:rsid w:val="00303F9E"/>
    <w:rsid w:val="00304784"/>
    <w:rsid w:val="003048FD"/>
    <w:rsid w:val="00305A34"/>
    <w:rsid w:val="003066D4"/>
    <w:rsid w:val="0030713B"/>
    <w:rsid w:val="00307ED3"/>
    <w:rsid w:val="0031236B"/>
    <w:rsid w:val="0031303A"/>
    <w:rsid w:val="00313800"/>
    <w:rsid w:val="003149D5"/>
    <w:rsid w:val="003155B9"/>
    <w:rsid w:val="00316EF6"/>
    <w:rsid w:val="003208B9"/>
    <w:rsid w:val="003242D8"/>
    <w:rsid w:val="00326EC5"/>
    <w:rsid w:val="003305E5"/>
    <w:rsid w:val="00330AED"/>
    <w:rsid w:val="0033125C"/>
    <w:rsid w:val="00332184"/>
    <w:rsid w:val="00334E48"/>
    <w:rsid w:val="003354E2"/>
    <w:rsid w:val="00335657"/>
    <w:rsid w:val="00335994"/>
    <w:rsid w:val="00335DE8"/>
    <w:rsid w:val="00337E36"/>
    <w:rsid w:val="00337FD7"/>
    <w:rsid w:val="00340642"/>
    <w:rsid w:val="00340777"/>
    <w:rsid w:val="00341DAF"/>
    <w:rsid w:val="00342B60"/>
    <w:rsid w:val="00342E41"/>
    <w:rsid w:val="00343A8B"/>
    <w:rsid w:val="00346A4A"/>
    <w:rsid w:val="00347EDA"/>
    <w:rsid w:val="00347FB5"/>
    <w:rsid w:val="003503B0"/>
    <w:rsid w:val="00352647"/>
    <w:rsid w:val="00353D73"/>
    <w:rsid w:val="00355585"/>
    <w:rsid w:val="003604D9"/>
    <w:rsid w:val="00360917"/>
    <w:rsid w:val="00360C42"/>
    <w:rsid w:val="00362827"/>
    <w:rsid w:val="00362D82"/>
    <w:rsid w:val="003633E7"/>
    <w:rsid w:val="00364178"/>
    <w:rsid w:val="003645E5"/>
    <w:rsid w:val="00364B21"/>
    <w:rsid w:val="00365543"/>
    <w:rsid w:val="003659EB"/>
    <w:rsid w:val="003664AD"/>
    <w:rsid w:val="00366C58"/>
    <w:rsid w:val="00367CDA"/>
    <w:rsid w:val="00373022"/>
    <w:rsid w:val="003758CA"/>
    <w:rsid w:val="0037632E"/>
    <w:rsid w:val="003770FC"/>
    <w:rsid w:val="003772CF"/>
    <w:rsid w:val="003772E2"/>
    <w:rsid w:val="00381944"/>
    <w:rsid w:val="003835F2"/>
    <w:rsid w:val="00391C2A"/>
    <w:rsid w:val="00392D0F"/>
    <w:rsid w:val="0039336B"/>
    <w:rsid w:val="0039413F"/>
    <w:rsid w:val="00396ECC"/>
    <w:rsid w:val="003A09AA"/>
    <w:rsid w:val="003A16FC"/>
    <w:rsid w:val="003A48F6"/>
    <w:rsid w:val="003A4E30"/>
    <w:rsid w:val="003A6E99"/>
    <w:rsid w:val="003A7ADD"/>
    <w:rsid w:val="003A7AFB"/>
    <w:rsid w:val="003A7DEC"/>
    <w:rsid w:val="003B0CA0"/>
    <w:rsid w:val="003B0CA9"/>
    <w:rsid w:val="003B3F92"/>
    <w:rsid w:val="003B4D84"/>
    <w:rsid w:val="003B7173"/>
    <w:rsid w:val="003B7916"/>
    <w:rsid w:val="003C1A43"/>
    <w:rsid w:val="003C2959"/>
    <w:rsid w:val="003C2AA7"/>
    <w:rsid w:val="003C2E48"/>
    <w:rsid w:val="003C332B"/>
    <w:rsid w:val="003C5877"/>
    <w:rsid w:val="003C63CF"/>
    <w:rsid w:val="003C6CAC"/>
    <w:rsid w:val="003C74AE"/>
    <w:rsid w:val="003D0178"/>
    <w:rsid w:val="003D05C2"/>
    <w:rsid w:val="003D0924"/>
    <w:rsid w:val="003D1389"/>
    <w:rsid w:val="003D146B"/>
    <w:rsid w:val="003D3441"/>
    <w:rsid w:val="003D39EF"/>
    <w:rsid w:val="003D41A4"/>
    <w:rsid w:val="003D4E12"/>
    <w:rsid w:val="003D5776"/>
    <w:rsid w:val="003D6514"/>
    <w:rsid w:val="003D795F"/>
    <w:rsid w:val="003D798D"/>
    <w:rsid w:val="003E036D"/>
    <w:rsid w:val="003E0470"/>
    <w:rsid w:val="003E703E"/>
    <w:rsid w:val="003E74EE"/>
    <w:rsid w:val="003F3A15"/>
    <w:rsid w:val="003F519A"/>
    <w:rsid w:val="003F5BA1"/>
    <w:rsid w:val="003F63A9"/>
    <w:rsid w:val="003F6D02"/>
    <w:rsid w:val="004002FB"/>
    <w:rsid w:val="00401E6C"/>
    <w:rsid w:val="0040329C"/>
    <w:rsid w:val="0040364D"/>
    <w:rsid w:val="00404AA3"/>
    <w:rsid w:val="00407526"/>
    <w:rsid w:val="004100DE"/>
    <w:rsid w:val="00410BDD"/>
    <w:rsid w:val="00410E62"/>
    <w:rsid w:val="00412EDD"/>
    <w:rsid w:val="00414D21"/>
    <w:rsid w:val="00416AB0"/>
    <w:rsid w:val="004170A1"/>
    <w:rsid w:val="00417D90"/>
    <w:rsid w:val="00420464"/>
    <w:rsid w:val="0042150B"/>
    <w:rsid w:val="00421D74"/>
    <w:rsid w:val="00422379"/>
    <w:rsid w:val="00423D75"/>
    <w:rsid w:val="0042434C"/>
    <w:rsid w:val="004244EC"/>
    <w:rsid w:val="0042455B"/>
    <w:rsid w:val="00424B67"/>
    <w:rsid w:val="004250F2"/>
    <w:rsid w:val="004257DF"/>
    <w:rsid w:val="00426543"/>
    <w:rsid w:val="004275AB"/>
    <w:rsid w:val="00427D2D"/>
    <w:rsid w:val="00430000"/>
    <w:rsid w:val="00431F63"/>
    <w:rsid w:val="004327D0"/>
    <w:rsid w:val="0043317D"/>
    <w:rsid w:val="00433570"/>
    <w:rsid w:val="00434E3C"/>
    <w:rsid w:val="00436F14"/>
    <w:rsid w:val="0043745F"/>
    <w:rsid w:val="004408E9"/>
    <w:rsid w:val="00441AB2"/>
    <w:rsid w:val="00442C8A"/>
    <w:rsid w:val="00443420"/>
    <w:rsid w:val="00445A6F"/>
    <w:rsid w:val="00447A29"/>
    <w:rsid w:val="00450A3E"/>
    <w:rsid w:val="004536E7"/>
    <w:rsid w:val="00453767"/>
    <w:rsid w:val="004548A2"/>
    <w:rsid w:val="00454A9B"/>
    <w:rsid w:val="00454D60"/>
    <w:rsid w:val="00454DBD"/>
    <w:rsid w:val="004556F9"/>
    <w:rsid w:val="00455C49"/>
    <w:rsid w:val="00455E85"/>
    <w:rsid w:val="004607AE"/>
    <w:rsid w:val="0046084E"/>
    <w:rsid w:val="00462857"/>
    <w:rsid w:val="00462920"/>
    <w:rsid w:val="0046410A"/>
    <w:rsid w:val="00464479"/>
    <w:rsid w:val="004708DC"/>
    <w:rsid w:val="00472C6F"/>
    <w:rsid w:val="004736BF"/>
    <w:rsid w:val="00473E69"/>
    <w:rsid w:val="00474A5E"/>
    <w:rsid w:val="004770EA"/>
    <w:rsid w:val="00477849"/>
    <w:rsid w:val="00477A7E"/>
    <w:rsid w:val="0048051E"/>
    <w:rsid w:val="00480D9E"/>
    <w:rsid w:val="004824E9"/>
    <w:rsid w:val="0048254F"/>
    <w:rsid w:val="00484294"/>
    <w:rsid w:val="0048655D"/>
    <w:rsid w:val="004872AC"/>
    <w:rsid w:val="004874A3"/>
    <w:rsid w:val="00491439"/>
    <w:rsid w:val="00491490"/>
    <w:rsid w:val="00491AF8"/>
    <w:rsid w:val="004926CF"/>
    <w:rsid w:val="004934CD"/>
    <w:rsid w:val="00493EC1"/>
    <w:rsid w:val="004950FE"/>
    <w:rsid w:val="00496EC4"/>
    <w:rsid w:val="00496F49"/>
    <w:rsid w:val="00497167"/>
    <w:rsid w:val="004971AB"/>
    <w:rsid w:val="00497BA8"/>
    <w:rsid w:val="004A1466"/>
    <w:rsid w:val="004A24F7"/>
    <w:rsid w:val="004A2731"/>
    <w:rsid w:val="004A2E24"/>
    <w:rsid w:val="004A36C5"/>
    <w:rsid w:val="004A3A6B"/>
    <w:rsid w:val="004A3B9C"/>
    <w:rsid w:val="004A4652"/>
    <w:rsid w:val="004A56E1"/>
    <w:rsid w:val="004A5B1B"/>
    <w:rsid w:val="004A7584"/>
    <w:rsid w:val="004B095D"/>
    <w:rsid w:val="004B2FCC"/>
    <w:rsid w:val="004B31EE"/>
    <w:rsid w:val="004B31F3"/>
    <w:rsid w:val="004B6A2D"/>
    <w:rsid w:val="004B7D43"/>
    <w:rsid w:val="004C09B7"/>
    <w:rsid w:val="004C11E6"/>
    <w:rsid w:val="004C15A9"/>
    <w:rsid w:val="004C2955"/>
    <w:rsid w:val="004C2FB8"/>
    <w:rsid w:val="004C3F4A"/>
    <w:rsid w:val="004C5878"/>
    <w:rsid w:val="004C5C3F"/>
    <w:rsid w:val="004C5E7D"/>
    <w:rsid w:val="004C73B7"/>
    <w:rsid w:val="004C7D54"/>
    <w:rsid w:val="004D0C4C"/>
    <w:rsid w:val="004D0DE1"/>
    <w:rsid w:val="004D4A5A"/>
    <w:rsid w:val="004D4FE9"/>
    <w:rsid w:val="004D53C9"/>
    <w:rsid w:val="004E2D5A"/>
    <w:rsid w:val="004E4950"/>
    <w:rsid w:val="004E4BE8"/>
    <w:rsid w:val="004F0298"/>
    <w:rsid w:val="004F0B09"/>
    <w:rsid w:val="004F0DB8"/>
    <w:rsid w:val="004F3A6B"/>
    <w:rsid w:val="004F4783"/>
    <w:rsid w:val="00501236"/>
    <w:rsid w:val="00502030"/>
    <w:rsid w:val="0050433E"/>
    <w:rsid w:val="00505527"/>
    <w:rsid w:val="0050565E"/>
    <w:rsid w:val="00506CC2"/>
    <w:rsid w:val="0051051A"/>
    <w:rsid w:val="0051137D"/>
    <w:rsid w:val="00511B7B"/>
    <w:rsid w:val="00511C56"/>
    <w:rsid w:val="005125A1"/>
    <w:rsid w:val="00512E65"/>
    <w:rsid w:val="00514621"/>
    <w:rsid w:val="005162CE"/>
    <w:rsid w:val="00521A1C"/>
    <w:rsid w:val="0052295B"/>
    <w:rsid w:val="00522A25"/>
    <w:rsid w:val="0052402F"/>
    <w:rsid w:val="00524401"/>
    <w:rsid w:val="00525C7C"/>
    <w:rsid w:val="00526EBC"/>
    <w:rsid w:val="005274BF"/>
    <w:rsid w:val="00531BC9"/>
    <w:rsid w:val="00532C72"/>
    <w:rsid w:val="00534101"/>
    <w:rsid w:val="00535258"/>
    <w:rsid w:val="00536AD2"/>
    <w:rsid w:val="00537533"/>
    <w:rsid w:val="0053773D"/>
    <w:rsid w:val="005377AA"/>
    <w:rsid w:val="005403C9"/>
    <w:rsid w:val="00540A3F"/>
    <w:rsid w:val="00541026"/>
    <w:rsid w:val="005417AF"/>
    <w:rsid w:val="00542A73"/>
    <w:rsid w:val="00547961"/>
    <w:rsid w:val="0055110C"/>
    <w:rsid w:val="005511A8"/>
    <w:rsid w:val="00551559"/>
    <w:rsid w:val="005517D7"/>
    <w:rsid w:val="00551A5B"/>
    <w:rsid w:val="0055209D"/>
    <w:rsid w:val="0055325E"/>
    <w:rsid w:val="00553B05"/>
    <w:rsid w:val="005553EA"/>
    <w:rsid w:val="005556EC"/>
    <w:rsid w:val="005564C9"/>
    <w:rsid w:val="00556707"/>
    <w:rsid w:val="00557530"/>
    <w:rsid w:val="00557DF0"/>
    <w:rsid w:val="0056021C"/>
    <w:rsid w:val="00562F90"/>
    <w:rsid w:val="005652BB"/>
    <w:rsid w:val="005652DB"/>
    <w:rsid w:val="0056537F"/>
    <w:rsid w:val="0056701C"/>
    <w:rsid w:val="0056742B"/>
    <w:rsid w:val="0056756F"/>
    <w:rsid w:val="005727FB"/>
    <w:rsid w:val="0057285B"/>
    <w:rsid w:val="00572D0C"/>
    <w:rsid w:val="00573C96"/>
    <w:rsid w:val="0057599B"/>
    <w:rsid w:val="005761B4"/>
    <w:rsid w:val="00576DB1"/>
    <w:rsid w:val="00577406"/>
    <w:rsid w:val="00583B98"/>
    <w:rsid w:val="00585756"/>
    <w:rsid w:val="00585E64"/>
    <w:rsid w:val="005867B0"/>
    <w:rsid w:val="00587E22"/>
    <w:rsid w:val="005906E5"/>
    <w:rsid w:val="005914E4"/>
    <w:rsid w:val="0059235A"/>
    <w:rsid w:val="00594A11"/>
    <w:rsid w:val="005951EA"/>
    <w:rsid w:val="005968E5"/>
    <w:rsid w:val="0059702B"/>
    <w:rsid w:val="005A0571"/>
    <w:rsid w:val="005A0B25"/>
    <w:rsid w:val="005A4C34"/>
    <w:rsid w:val="005A5A03"/>
    <w:rsid w:val="005A6926"/>
    <w:rsid w:val="005A75F7"/>
    <w:rsid w:val="005B07A7"/>
    <w:rsid w:val="005B0913"/>
    <w:rsid w:val="005B115E"/>
    <w:rsid w:val="005B2EB8"/>
    <w:rsid w:val="005B3950"/>
    <w:rsid w:val="005B48DC"/>
    <w:rsid w:val="005B58FC"/>
    <w:rsid w:val="005B74E1"/>
    <w:rsid w:val="005B7799"/>
    <w:rsid w:val="005C15F0"/>
    <w:rsid w:val="005C183A"/>
    <w:rsid w:val="005C24E0"/>
    <w:rsid w:val="005C2866"/>
    <w:rsid w:val="005C54C1"/>
    <w:rsid w:val="005C74DA"/>
    <w:rsid w:val="005D3876"/>
    <w:rsid w:val="005D6228"/>
    <w:rsid w:val="005D6499"/>
    <w:rsid w:val="005D6693"/>
    <w:rsid w:val="005D66F9"/>
    <w:rsid w:val="005D76B8"/>
    <w:rsid w:val="005E079F"/>
    <w:rsid w:val="005E0B53"/>
    <w:rsid w:val="005E0FFA"/>
    <w:rsid w:val="005E1A45"/>
    <w:rsid w:val="005E2B47"/>
    <w:rsid w:val="005E3176"/>
    <w:rsid w:val="005E626E"/>
    <w:rsid w:val="005E65D5"/>
    <w:rsid w:val="005E7932"/>
    <w:rsid w:val="005E7E9E"/>
    <w:rsid w:val="005F17D8"/>
    <w:rsid w:val="005F369C"/>
    <w:rsid w:val="005F3B67"/>
    <w:rsid w:val="005F6B60"/>
    <w:rsid w:val="005F74C7"/>
    <w:rsid w:val="00600017"/>
    <w:rsid w:val="00600950"/>
    <w:rsid w:val="006012B4"/>
    <w:rsid w:val="006013CF"/>
    <w:rsid w:val="00601AB3"/>
    <w:rsid w:val="00604800"/>
    <w:rsid w:val="00604D4A"/>
    <w:rsid w:val="00604DC3"/>
    <w:rsid w:val="00605B8B"/>
    <w:rsid w:val="006069F8"/>
    <w:rsid w:val="00606E1A"/>
    <w:rsid w:val="00607024"/>
    <w:rsid w:val="006072D8"/>
    <w:rsid w:val="006079B8"/>
    <w:rsid w:val="00610661"/>
    <w:rsid w:val="00611684"/>
    <w:rsid w:val="0061202D"/>
    <w:rsid w:val="006120A2"/>
    <w:rsid w:val="006130A7"/>
    <w:rsid w:val="0061339B"/>
    <w:rsid w:val="006136EC"/>
    <w:rsid w:val="00613AC3"/>
    <w:rsid w:val="00613F0B"/>
    <w:rsid w:val="00614B93"/>
    <w:rsid w:val="00620BE6"/>
    <w:rsid w:val="00620CA5"/>
    <w:rsid w:val="00620F62"/>
    <w:rsid w:val="00621299"/>
    <w:rsid w:val="006218D0"/>
    <w:rsid w:val="00622A6C"/>
    <w:rsid w:val="00626EAB"/>
    <w:rsid w:val="00631438"/>
    <w:rsid w:val="0063163B"/>
    <w:rsid w:val="00631C29"/>
    <w:rsid w:val="00632A3F"/>
    <w:rsid w:val="00634DBE"/>
    <w:rsid w:val="006363ED"/>
    <w:rsid w:val="00640E37"/>
    <w:rsid w:val="00640FAC"/>
    <w:rsid w:val="0064154A"/>
    <w:rsid w:val="0064409A"/>
    <w:rsid w:val="00646D41"/>
    <w:rsid w:val="00652075"/>
    <w:rsid w:val="00653331"/>
    <w:rsid w:val="0065398D"/>
    <w:rsid w:val="00653F8A"/>
    <w:rsid w:val="006635A6"/>
    <w:rsid w:val="0066439A"/>
    <w:rsid w:val="006663DE"/>
    <w:rsid w:val="0066709C"/>
    <w:rsid w:val="00667A39"/>
    <w:rsid w:val="00667B09"/>
    <w:rsid w:val="00667BF3"/>
    <w:rsid w:val="00671C41"/>
    <w:rsid w:val="006746A2"/>
    <w:rsid w:val="00674B7F"/>
    <w:rsid w:val="006755AC"/>
    <w:rsid w:val="00676F17"/>
    <w:rsid w:val="00680B64"/>
    <w:rsid w:val="00681C2A"/>
    <w:rsid w:val="00682812"/>
    <w:rsid w:val="00684DF3"/>
    <w:rsid w:val="0068511A"/>
    <w:rsid w:val="006863BE"/>
    <w:rsid w:val="00686A14"/>
    <w:rsid w:val="0069014F"/>
    <w:rsid w:val="00690980"/>
    <w:rsid w:val="00690A8E"/>
    <w:rsid w:val="00691C2C"/>
    <w:rsid w:val="006926E1"/>
    <w:rsid w:val="00694E53"/>
    <w:rsid w:val="006950AB"/>
    <w:rsid w:val="00695BB2"/>
    <w:rsid w:val="0069681B"/>
    <w:rsid w:val="00696D1F"/>
    <w:rsid w:val="00697D07"/>
    <w:rsid w:val="006A1E69"/>
    <w:rsid w:val="006A3452"/>
    <w:rsid w:val="006A779A"/>
    <w:rsid w:val="006A79DB"/>
    <w:rsid w:val="006B0417"/>
    <w:rsid w:val="006B0FCD"/>
    <w:rsid w:val="006B14CD"/>
    <w:rsid w:val="006B37F0"/>
    <w:rsid w:val="006B3DFD"/>
    <w:rsid w:val="006B4CD8"/>
    <w:rsid w:val="006B6515"/>
    <w:rsid w:val="006B6922"/>
    <w:rsid w:val="006B6E10"/>
    <w:rsid w:val="006C0838"/>
    <w:rsid w:val="006C25EB"/>
    <w:rsid w:val="006C27F6"/>
    <w:rsid w:val="006C3988"/>
    <w:rsid w:val="006C595E"/>
    <w:rsid w:val="006D07BE"/>
    <w:rsid w:val="006D1288"/>
    <w:rsid w:val="006D1625"/>
    <w:rsid w:val="006D28F9"/>
    <w:rsid w:val="006D290E"/>
    <w:rsid w:val="006D3D7A"/>
    <w:rsid w:val="006D5188"/>
    <w:rsid w:val="006D5F25"/>
    <w:rsid w:val="006D60F0"/>
    <w:rsid w:val="006D612E"/>
    <w:rsid w:val="006D6414"/>
    <w:rsid w:val="006D6F92"/>
    <w:rsid w:val="006D7797"/>
    <w:rsid w:val="006E15F8"/>
    <w:rsid w:val="006E1D2B"/>
    <w:rsid w:val="006E2B92"/>
    <w:rsid w:val="006E4EAD"/>
    <w:rsid w:val="006E5F6B"/>
    <w:rsid w:val="006E6988"/>
    <w:rsid w:val="006E7584"/>
    <w:rsid w:val="006E7883"/>
    <w:rsid w:val="006F00B9"/>
    <w:rsid w:val="006F16FC"/>
    <w:rsid w:val="006F1D48"/>
    <w:rsid w:val="006F1FA3"/>
    <w:rsid w:val="006F2501"/>
    <w:rsid w:val="006F2A20"/>
    <w:rsid w:val="006F3994"/>
    <w:rsid w:val="006F596F"/>
    <w:rsid w:val="006F638A"/>
    <w:rsid w:val="006F7117"/>
    <w:rsid w:val="006F7D88"/>
    <w:rsid w:val="00700E4D"/>
    <w:rsid w:val="00701653"/>
    <w:rsid w:val="00701904"/>
    <w:rsid w:val="00703287"/>
    <w:rsid w:val="007043C1"/>
    <w:rsid w:val="007050B1"/>
    <w:rsid w:val="0070536B"/>
    <w:rsid w:val="0070774E"/>
    <w:rsid w:val="0071083E"/>
    <w:rsid w:val="0071099A"/>
    <w:rsid w:val="00711AE7"/>
    <w:rsid w:val="007127A9"/>
    <w:rsid w:val="007139AE"/>
    <w:rsid w:val="00713AA7"/>
    <w:rsid w:val="00716C27"/>
    <w:rsid w:val="00717B85"/>
    <w:rsid w:val="00720058"/>
    <w:rsid w:val="00720B9C"/>
    <w:rsid w:val="0072139E"/>
    <w:rsid w:val="007225F4"/>
    <w:rsid w:val="0072401A"/>
    <w:rsid w:val="00725246"/>
    <w:rsid w:val="00725B08"/>
    <w:rsid w:val="00726793"/>
    <w:rsid w:val="007321E1"/>
    <w:rsid w:val="00733FA1"/>
    <w:rsid w:val="00734929"/>
    <w:rsid w:val="00734EBA"/>
    <w:rsid w:val="00736EB3"/>
    <w:rsid w:val="007372A5"/>
    <w:rsid w:val="00740381"/>
    <w:rsid w:val="007404F0"/>
    <w:rsid w:val="00741667"/>
    <w:rsid w:val="00741C8A"/>
    <w:rsid w:val="00741E4D"/>
    <w:rsid w:val="00742847"/>
    <w:rsid w:val="007452BA"/>
    <w:rsid w:val="007517E2"/>
    <w:rsid w:val="00756D55"/>
    <w:rsid w:val="00757435"/>
    <w:rsid w:val="00757632"/>
    <w:rsid w:val="0076264C"/>
    <w:rsid w:val="00762D42"/>
    <w:rsid w:val="0076375F"/>
    <w:rsid w:val="00771220"/>
    <w:rsid w:val="007740F2"/>
    <w:rsid w:val="00777529"/>
    <w:rsid w:val="007807C5"/>
    <w:rsid w:val="00782BAF"/>
    <w:rsid w:val="007832E8"/>
    <w:rsid w:val="0078384F"/>
    <w:rsid w:val="007847AC"/>
    <w:rsid w:val="00784E46"/>
    <w:rsid w:val="00784F39"/>
    <w:rsid w:val="00786685"/>
    <w:rsid w:val="00787D0F"/>
    <w:rsid w:val="00790A14"/>
    <w:rsid w:val="007928AE"/>
    <w:rsid w:val="00792AFA"/>
    <w:rsid w:val="00794126"/>
    <w:rsid w:val="0079457A"/>
    <w:rsid w:val="00796D9A"/>
    <w:rsid w:val="00797FE1"/>
    <w:rsid w:val="007A1A77"/>
    <w:rsid w:val="007A1E31"/>
    <w:rsid w:val="007A2FBF"/>
    <w:rsid w:val="007A3A58"/>
    <w:rsid w:val="007A483E"/>
    <w:rsid w:val="007A6014"/>
    <w:rsid w:val="007A6E3F"/>
    <w:rsid w:val="007B2D2D"/>
    <w:rsid w:val="007B5F1B"/>
    <w:rsid w:val="007B7342"/>
    <w:rsid w:val="007C0085"/>
    <w:rsid w:val="007C1BFB"/>
    <w:rsid w:val="007C2614"/>
    <w:rsid w:val="007C328A"/>
    <w:rsid w:val="007C391C"/>
    <w:rsid w:val="007C4269"/>
    <w:rsid w:val="007C4909"/>
    <w:rsid w:val="007C7513"/>
    <w:rsid w:val="007C77D9"/>
    <w:rsid w:val="007D0467"/>
    <w:rsid w:val="007D058E"/>
    <w:rsid w:val="007D1305"/>
    <w:rsid w:val="007D57A9"/>
    <w:rsid w:val="007D6CC9"/>
    <w:rsid w:val="007D702C"/>
    <w:rsid w:val="007E175D"/>
    <w:rsid w:val="007E2BEA"/>
    <w:rsid w:val="007E448E"/>
    <w:rsid w:val="007E513A"/>
    <w:rsid w:val="007E6C35"/>
    <w:rsid w:val="007E7B29"/>
    <w:rsid w:val="007E7F0C"/>
    <w:rsid w:val="007F6A38"/>
    <w:rsid w:val="007F6EFF"/>
    <w:rsid w:val="007F6F52"/>
    <w:rsid w:val="007F7765"/>
    <w:rsid w:val="00800509"/>
    <w:rsid w:val="00801503"/>
    <w:rsid w:val="0080224A"/>
    <w:rsid w:val="00802E4F"/>
    <w:rsid w:val="00802EE6"/>
    <w:rsid w:val="00803188"/>
    <w:rsid w:val="00803E50"/>
    <w:rsid w:val="00806478"/>
    <w:rsid w:val="00807514"/>
    <w:rsid w:val="00810404"/>
    <w:rsid w:val="00810E32"/>
    <w:rsid w:val="00812239"/>
    <w:rsid w:val="00812F61"/>
    <w:rsid w:val="00813ED7"/>
    <w:rsid w:val="008157BE"/>
    <w:rsid w:val="00815C0F"/>
    <w:rsid w:val="00816E5A"/>
    <w:rsid w:val="0081712C"/>
    <w:rsid w:val="0082160A"/>
    <w:rsid w:val="00821E94"/>
    <w:rsid w:val="00823E1E"/>
    <w:rsid w:val="00823FF4"/>
    <w:rsid w:val="00826384"/>
    <w:rsid w:val="00826888"/>
    <w:rsid w:val="0083111D"/>
    <w:rsid w:val="00832D91"/>
    <w:rsid w:val="00835AB8"/>
    <w:rsid w:val="00835C1B"/>
    <w:rsid w:val="00836A19"/>
    <w:rsid w:val="00841BCB"/>
    <w:rsid w:val="0084210D"/>
    <w:rsid w:val="008437C0"/>
    <w:rsid w:val="0084384E"/>
    <w:rsid w:val="00844D35"/>
    <w:rsid w:val="0084714F"/>
    <w:rsid w:val="00847A36"/>
    <w:rsid w:val="00847E2B"/>
    <w:rsid w:val="008504FD"/>
    <w:rsid w:val="00852476"/>
    <w:rsid w:val="00852899"/>
    <w:rsid w:val="00855D11"/>
    <w:rsid w:val="00856303"/>
    <w:rsid w:val="00856D69"/>
    <w:rsid w:val="00860036"/>
    <w:rsid w:val="00861161"/>
    <w:rsid w:val="008638AC"/>
    <w:rsid w:val="0086433C"/>
    <w:rsid w:val="00864BCA"/>
    <w:rsid w:val="00866901"/>
    <w:rsid w:val="00872C69"/>
    <w:rsid w:val="00873729"/>
    <w:rsid w:val="008766F0"/>
    <w:rsid w:val="00876872"/>
    <w:rsid w:val="00876D28"/>
    <w:rsid w:val="00876E60"/>
    <w:rsid w:val="00877EEB"/>
    <w:rsid w:val="0088036E"/>
    <w:rsid w:val="00880C47"/>
    <w:rsid w:val="00885854"/>
    <w:rsid w:val="008858B9"/>
    <w:rsid w:val="00886BA5"/>
    <w:rsid w:val="008906EF"/>
    <w:rsid w:val="00891D8D"/>
    <w:rsid w:val="00892785"/>
    <w:rsid w:val="00893D7C"/>
    <w:rsid w:val="008947B5"/>
    <w:rsid w:val="008948FA"/>
    <w:rsid w:val="00895512"/>
    <w:rsid w:val="00896AAE"/>
    <w:rsid w:val="008A1B42"/>
    <w:rsid w:val="008A24FB"/>
    <w:rsid w:val="008A2990"/>
    <w:rsid w:val="008A37BA"/>
    <w:rsid w:val="008A4B3D"/>
    <w:rsid w:val="008A4D1A"/>
    <w:rsid w:val="008A63F4"/>
    <w:rsid w:val="008A6B1A"/>
    <w:rsid w:val="008A768C"/>
    <w:rsid w:val="008B094C"/>
    <w:rsid w:val="008B1475"/>
    <w:rsid w:val="008B1DF1"/>
    <w:rsid w:val="008B25C5"/>
    <w:rsid w:val="008B469C"/>
    <w:rsid w:val="008B5F58"/>
    <w:rsid w:val="008B6644"/>
    <w:rsid w:val="008C01FA"/>
    <w:rsid w:val="008C0944"/>
    <w:rsid w:val="008C1B01"/>
    <w:rsid w:val="008C3B40"/>
    <w:rsid w:val="008C4548"/>
    <w:rsid w:val="008C55F0"/>
    <w:rsid w:val="008C5948"/>
    <w:rsid w:val="008C5EFD"/>
    <w:rsid w:val="008C65D7"/>
    <w:rsid w:val="008C740F"/>
    <w:rsid w:val="008C7AAD"/>
    <w:rsid w:val="008D1044"/>
    <w:rsid w:val="008D3FF0"/>
    <w:rsid w:val="008D5819"/>
    <w:rsid w:val="008D7628"/>
    <w:rsid w:val="008D7B35"/>
    <w:rsid w:val="008E03F6"/>
    <w:rsid w:val="008E227B"/>
    <w:rsid w:val="008E319B"/>
    <w:rsid w:val="008E3255"/>
    <w:rsid w:val="008E418B"/>
    <w:rsid w:val="008E758A"/>
    <w:rsid w:val="008F121D"/>
    <w:rsid w:val="008F1B44"/>
    <w:rsid w:val="008F2776"/>
    <w:rsid w:val="008F36BF"/>
    <w:rsid w:val="008F36C2"/>
    <w:rsid w:val="008F434D"/>
    <w:rsid w:val="008F564D"/>
    <w:rsid w:val="008F5968"/>
    <w:rsid w:val="00901733"/>
    <w:rsid w:val="009017AD"/>
    <w:rsid w:val="009018B0"/>
    <w:rsid w:val="00904E76"/>
    <w:rsid w:val="00904EE5"/>
    <w:rsid w:val="00905BCE"/>
    <w:rsid w:val="009104C9"/>
    <w:rsid w:val="009105BA"/>
    <w:rsid w:val="00911346"/>
    <w:rsid w:val="00912AF3"/>
    <w:rsid w:val="0091540B"/>
    <w:rsid w:val="009157D1"/>
    <w:rsid w:val="00915CB1"/>
    <w:rsid w:val="00915CEE"/>
    <w:rsid w:val="00915EC4"/>
    <w:rsid w:val="00916A6B"/>
    <w:rsid w:val="00921422"/>
    <w:rsid w:val="00922B22"/>
    <w:rsid w:val="00924D95"/>
    <w:rsid w:val="009251A4"/>
    <w:rsid w:val="009266D1"/>
    <w:rsid w:val="00927DAC"/>
    <w:rsid w:val="00931FFD"/>
    <w:rsid w:val="0093234E"/>
    <w:rsid w:val="00932CE3"/>
    <w:rsid w:val="00934593"/>
    <w:rsid w:val="009372F2"/>
    <w:rsid w:val="00937B70"/>
    <w:rsid w:val="00941742"/>
    <w:rsid w:val="0094259D"/>
    <w:rsid w:val="00943571"/>
    <w:rsid w:val="00944567"/>
    <w:rsid w:val="00945780"/>
    <w:rsid w:val="00945FC8"/>
    <w:rsid w:val="00946941"/>
    <w:rsid w:val="00947DE6"/>
    <w:rsid w:val="009506E8"/>
    <w:rsid w:val="00950FFB"/>
    <w:rsid w:val="00951AC7"/>
    <w:rsid w:val="00951AFD"/>
    <w:rsid w:val="00952242"/>
    <w:rsid w:val="009533B8"/>
    <w:rsid w:val="00954116"/>
    <w:rsid w:val="009567AC"/>
    <w:rsid w:val="00957664"/>
    <w:rsid w:val="009576D1"/>
    <w:rsid w:val="009609E0"/>
    <w:rsid w:val="00964285"/>
    <w:rsid w:val="0096499F"/>
    <w:rsid w:val="00964F0E"/>
    <w:rsid w:val="009659BA"/>
    <w:rsid w:val="009672EE"/>
    <w:rsid w:val="00967BEF"/>
    <w:rsid w:val="00967C93"/>
    <w:rsid w:val="00967FD5"/>
    <w:rsid w:val="00970507"/>
    <w:rsid w:val="00971B58"/>
    <w:rsid w:val="00975333"/>
    <w:rsid w:val="0097555D"/>
    <w:rsid w:val="00976332"/>
    <w:rsid w:val="0098055A"/>
    <w:rsid w:val="00984B55"/>
    <w:rsid w:val="0098525C"/>
    <w:rsid w:val="009939ED"/>
    <w:rsid w:val="00993AF6"/>
    <w:rsid w:val="00993FF6"/>
    <w:rsid w:val="00996196"/>
    <w:rsid w:val="0099669B"/>
    <w:rsid w:val="009976D0"/>
    <w:rsid w:val="00997DF5"/>
    <w:rsid w:val="009A0CC0"/>
    <w:rsid w:val="009A1FB6"/>
    <w:rsid w:val="009A232F"/>
    <w:rsid w:val="009A2892"/>
    <w:rsid w:val="009A2DB0"/>
    <w:rsid w:val="009A3034"/>
    <w:rsid w:val="009A6A8A"/>
    <w:rsid w:val="009A6BE6"/>
    <w:rsid w:val="009A7CA4"/>
    <w:rsid w:val="009B0DF1"/>
    <w:rsid w:val="009B1008"/>
    <w:rsid w:val="009B31D1"/>
    <w:rsid w:val="009B3D80"/>
    <w:rsid w:val="009B4070"/>
    <w:rsid w:val="009B4513"/>
    <w:rsid w:val="009B47C6"/>
    <w:rsid w:val="009B4AE4"/>
    <w:rsid w:val="009B52B0"/>
    <w:rsid w:val="009B7844"/>
    <w:rsid w:val="009C05DC"/>
    <w:rsid w:val="009C1112"/>
    <w:rsid w:val="009C29DC"/>
    <w:rsid w:val="009C4E9B"/>
    <w:rsid w:val="009C4F89"/>
    <w:rsid w:val="009D1554"/>
    <w:rsid w:val="009D2031"/>
    <w:rsid w:val="009D30ED"/>
    <w:rsid w:val="009D46F3"/>
    <w:rsid w:val="009D50CA"/>
    <w:rsid w:val="009D73B6"/>
    <w:rsid w:val="009E1432"/>
    <w:rsid w:val="009E150E"/>
    <w:rsid w:val="009E19CC"/>
    <w:rsid w:val="009E22B7"/>
    <w:rsid w:val="009E39F2"/>
    <w:rsid w:val="009E51AC"/>
    <w:rsid w:val="009E52D9"/>
    <w:rsid w:val="009E6ED6"/>
    <w:rsid w:val="009E716E"/>
    <w:rsid w:val="009E752E"/>
    <w:rsid w:val="009F225E"/>
    <w:rsid w:val="009F4448"/>
    <w:rsid w:val="009F63C5"/>
    <w:rsid w:val="009F7706"/>
    <w:rsid w:val="00A0131A"/>
    <w:rsid w:val="00A013E3"/>
    <w:rsid w:val="00A11EE0"/>
    <w:rsid w:val="00A128F3"/>
    <w:rsid w:val="00A136F5"/>
    <w:rsid w:val="00A1374D"/>
    <w:rsid w:val="00A13B84"/>
    <w:rsid w:val="00A13EE0"/>
    <w:rsid w:val="00A157A1"/>
    <w:rsid w:val="00A16128"/>
    <w:rsid w:val="00A162B8"/>
    <w:rsid w:val="00A164BD"/>
    <w:rsid w:val="00A174EA"/>
    <w:rsid w:val="00A17C5A"/>
    <w:rsid w:val="00A210D4"/>
    <w:rsid w:val="00A2119F"/>
    <w:rsid w:val="00A2211F"/>
    <w:rsid w:val="00A22C84"/>
    <w:rsid w:val="00A24AD1"/>
    <w:rsid w:val="00A25700"/>
    <w:rsid w:val="00A26F9D"/>
    <w:rsid w:val="00A30059"/>
    <w:rsid w:val="00A3040B"/>
    <w:rsid w:val="00A30867"/>
    <w:rsid w:val="00A315CF"/>
    <w:rsid w:val="00A31896"/>
    <w:rsid w:val="00A320AE"/>
    <w:rsid w:val="00A338FF"/>
    <w:rsid w:val="00A3447F"/>
    <w:rsid w:val="00A351D6"/>
    <w:rsid w:val="00A35930"/>
    <w:rsid w:val="00A3593F"/>
    <w:rsid w:val="00A37D79"/>
    <w:rsid w:val="00A41F6D"/>
    <w:rsid w:val="00A43A4A"/>
    <w:rsid w:val="00A44E8B"/>
    <w:rsid w:val="00A46822"/>
    <w:rsid w:val="00A50073"/>
    <w:rsid w:val="00A50809"/>
    <w:rsid w:val="00A5114B"/>
    <w:rsid w:val="00A51315"/>
    <w:rsid w:val="00A5353F"/>
    <w:rsid w:val="00A5360B"/>
    <w:rsid w:val="00A53A47"/>
    <w:rsid w:val="00A54F39"/>
    <w:rsid w:val="00A54FE2"/>
    <w:rsid w:val="00A56407"/>
    <w:rsid w:val="00A603E3"/>
    <w:rsid w:val="00A6216A"/>
    <w:rsid w:val="00A629DD"/>
    <w:rsid w:val="00A63195"/>
    <w:rsid w:val="00A63E06"/>
    <w:rsid w:val="00A64C14"/>
    <w:rsid w:val="00A675B2"/>
    <w:rsid w:val="00A677B7"/>
    <w:rsid w:val="00A67FC4"/>
    <w:rsid w:val="00A710B6"/>
    <w:rsid w:val="00A71830"/>
    <w:rsid w:val="00A747C6"/>
    <w:rsid w:val="00A754B9"/>
    <w:rsid w:val="00A77730"/>
    <w:rsid w:val="00A80087"/>
    <w:rsid w:val="00A80776"/>
    <w:rsid w:val="00A808A3"/>
    <w:rsid w:val="00A83598"/>
    <w:rsid w:val="00A835A7"/>
    <w:rsid w:val="00A83998"/>
    <w:rsid w:val="00A83B4E"/>
    <w:rsid w:val="00A8407C"/>
    <w:rsid w:val="00A84D9B"/>
    <w:rsid w:val="00A8502D"/>
    <w:rsid w:val="00A857CD"/>
    <w:rsid w:val="00A85B58"/>
    <w:rsid w:val="00A8722F"/>
    <w:rsid w:val="00A91210"/>
    <w:rsid w:val="00A91B11"/>
    <w:rsid w:val="00A94202"/>
    <w:rsid w:val="00A94C83"/>
    <w:rsid w:val="00A94E6B"/>
    <w:rsid w:val="00AA00B3"/>
    <w:rsid w:val="00AA043E"/>
    <w:rsid w:val="00AA0B7D"/>
    <w:rsid w:val="00AA1509"/>
    <w:rsid w:val="00AA291B"/>
    <w:rsid w:val="00AA2F00"/>
    <w:rsid w:val="00AA3CD5"/>
    <w:rsid w:val="00AA5797"/>
    <w:rsid w:val="00AA6DBA"/>
    <w:rsid w:val="00AA734E"/>
    <w:rsid w:val="00AB044C"/>
    <w:rsid w:val="00AB0623"/>
    <w:rsid w:val="00AB1014"/>
    <w:rsid w:val="00AB1021"/>
    <w:rsid w:val="00AB17B8"/>
    <w:rsid w:val="00AB1D77"/>
    <w:rsid w:val="00AB21BF"/>
    <w:rsid w:val="00AB4515"/>
    <w:rsid w:val="00AB6BC2"/>
    <w:rsid w:val="00AB7926"/>
    <w:rsid w:val="00AB7F36"/>
    <w:rsid w:val="00AC1808"/>
    <w:rsid w:val="00AC5CE4"/>
    <w:rsid w:val="00AC6390"/>
    <w:rsid w:val="00AC6A09"/>
    <w:rsid w:val="00AC6E43"/>
    <w:rsid w:val="00AC7A63"/>
    <w:rsid w:val="00AD040A"/>
    <w:rsid w:val="00AD2605"/>
    <w:rsid w:val="00AD26FE"/>
    <w:rsid w:val="00AD4742"/>
    <w:rsid w:val="00AD5D1D"/>
    <w:rsid w:val="00AD759E"/>
    <w:rsid w:val="00AD7A16"/>
    <w:rsid w:val="00AE1CB5"/>
    <w:rsid w:val="00AE2144"/>
    <w:rsid w:val="00AE3CEE"/>
    <w:rsid w:val="00AE4D38"/>
    <w:rsid w:val="00AE61A3"/>
    <w:rsid w:val="00AE6797"/>
    <w:rsid w:val="00AE69C1"/>
    <w:rsid w:val="00AF07CF"/>
    <w:rsid w:val="00AF4FEA"/>
    <w:rsid w:val="00AF5953"/>
    <w:rsid w:val="00AF604B"/>
    <w:rsid w:val="00AF610A"/>
    <w:rsid w:val="00AF720D"/>
    <w:rsid w:val="00B00B77"/>
    <w:rsid w:val="00B01406"/>
    <w:rsid w:val="00B02EEE"/>
    <w:rsid w:val="00B03DC3"/>
    <w:rsid w:val="00B042FE"/>
    <w:rsid w:val="00B05C10"/>
    <w:rsid w:val="00B1030E"/>
    <w:rsid w:val="00B11C89"/>
    <w:rsid w:val="00B12987"/>
    <w:rsid w:val="00B13E30"/>
    <w:rsid w:val="00B14845"/>
    <w:rsid w:val="00B157DE"/>
    <w:rsid w:val="00B15894"/>
    <w:rsid w:val="00B15981"/>
    <w:rsid w:val="00B16536"/>
    <w:rsid w:val="00B166DD"/>
    <w:rsid w:val="00B169B3"/>
    <w:rsid w:val="00B16C3B"/>
    <w:rsid w:val="00B2000E"/>
    <w:rsid w:val="00B22825"/>
    <w:rsid w:val="00B23020"/>
    <w:rsid w:val="00B244F5"/>
    <w:rsid w:val="00B2496F"/>
    <w:rsid w:val="00B24B5E"/>
    <w:rsid w:val="00B2603B"/>
    <w:rsid w:val="00B26374"/>
    <w:rsid w:val="00B265F4"/>
    <w:rsid w:val="00B26F7E"/>
    <w:rsid w:val="00B27F26"/>
    <w:rsid w:val="00B31D8E"/>
    <w:rsid w:val="00B31F88"/>
    <w:rsid w:val="00B350A6"/>
    <w:rsid w:val="00B35602"/>
    <w:rsid w:val="00B35952"/>
    <w:rsid w:val="00B36A0A"/>
    <w:rsid w:val="00B36C54"/>
    <w:rsid w:val="00B373D1"/>
    <w:rsid w:val="00B37A24"/>
    <w:rsid w:val="00B418BA"/>
    <w:rsid w:val="00B41B22"/>
    <w:rsid w:val="00B42A7A"/>
    <w:rsid w:val="00B434F2"/>
    <w:rsid w:val="00B435CD"/>
    <w:rsid w:val="00B43A4A"/>
    <w:rsid w:val="00B43D5E"/>
    <w:rsid w:val="00B45AA7"/>
    <w:rsid w:val="00B47363"/>
    <w:rsid w:val="00B47C65"/>
    <w:rsid w:val="00B50F11"/>
    <w:rsid w:val="00B543BD"/>
    <w:rsid w:val="00B5562B"/>
    <w:rsid w:val="00B56516"/>
    <w:rsid w:val="00B57AE8"/>
    <w:rsid w:val="00B60603"/>
    <w:rsid w:val="00B617FE"/>
    <w:rsid w:val="00B6242C"/>
    <w:rsid w:val="00B6291C"/>
    <w:rsid w:val="00B655BC"/>
    <w:rsid w:val="00B67D90"/>
    <w:rsid w:val="00B73A17"/>
    <w:rsid w:val="00B7401F"/>
    <w:rsid w:val="00B7661D"/>
    <w:rsid w:val="00B77AFB"/>
    <w:rsid w:val="00B80E32"/>
    <w:rsid w:val="00B810FF"/>
    <w:rsid w:val="00B81865"/>
    <w:rsid w:val="00B821D9"/>
    <w:rsid w:val="00B8320A"/>
    <w:rsid w:val="00B843A5"/>
    <w:rsid w:val="00B84BCB"/>
    <w:rsid w:val="00B85269"/>
    <w:rsid w:val="00B86CEB"/>
    <w:rsid w:val="00B86DEA"/>
    <w:rsid w:val="00B91B56"/>
    <w:rsid w:val="00B94554"/>
    <w:rsid w:val="00B9794F"/>
    <w:rsid w:val="00BA0D8D"/>
    <w:rsid w:val="00BA4A2B"/>
    <w:rsid w:val="00BA4AE8"/>
    <w:rsid w:val="00BA56FA"/>
    <w:rsid w:val="00BA78C3"/>
    <w:rsid w:val="00BB0978"/>
    <w:rsid w:val="00BB0A96"/>
    <w:rsid w:val="00BB0BAB"/>
    <w:rsid w:val="00BB1814"/>
    <w:rsid w:val="00BB234C"/>
    <w:rsid w:val="00BB46E4"/>
    <w:rsid w:val="00BB4FF3"/>
    <w:rsid w:val="00BB57D5"/>
    <w:rsid w:val="00BB66D0"/>
    <w:rsid w:val="00BB7A2B"/>
    <w:rsid w:val="00BC1BC2"/>
    <w:rsid w:val="00BC2EDC"/>
    <w:rsid w:val="00BC44DB"/>
    <w:rsid w:val="00BC5FBD"/>
    <w:rsid w:val="00BC6208"/>
    <w:rsid w:val="00BC62CF"/>
    <w:rsid w:val="00BC63AA"/>
    <w:rsid w:val="00BC67BB"/>
    <w:rsid w:val="00BC78B8"/>
    <w:rsid w:val="00BD3F0A"/>
    <w:rsid w:val="00BD4283"/>
    <w:rsid w:val="00BD45B3"/>
    <w:rsid w:val="00BE0EE5"/>
    <w:rsid w:val="00BE1771"/>
    <w:rsid w:val="00BE1C2B"/>
    <w:rsid w:val="00BE616E"/>
    <w:rsid w:val="00BF1EEE"/>
    <w:rsid w:val="00BF26C5"/>
    <w:rsid w:val="00BF2E13"/>
    <w:rsid w:val="00BF4A4B"/>
    <w:rsid w:val="00BF5F95"/>
    <w:rsid w:val="00BF63EB"/>
    <w:rsid w:val="00C01E58"/>
    <w:rsid w:val="00C01E89"/>
    <w:rsid w:val="00C04023"/>
    <w:rsid w:val="00C06C53"/>
    <w:rsid w:val="00C07F78"/>
    <w:rsid w:val="00C11610"/>
    <w:rsid w:val="00C11983"/>
    <w:rsid w:val="00C12C2B"/>
    <w:rsid w:val="00C13A1D"/>
    <w:rsid w:val="00C15AE1"/>
    <w:rsid w:val="00C15D07"/>
    <w:rsid w:val="00C15DDD"/>
    <w:rsid w:val="00C160CC"/>
    <w:rsid w:val="00C17240"/>
    <w:rsid w:val="00C20E3C"/>
    <w:rsid w:val="00C22259"/>
    <w:rsid w:val="00C22387"/>
    <w:rsid w:val="00C22498"/>
    <w:rsid w:val="00C226C0"/>
    <w:rsid w:val="00C226F8"/>
    <w:rsid w:val="00C241F1"/>
    <w:rsid w:val="00C244E2"/>
    <w:rsid w:val="00C24CF9"/>
    <w:rsid w:val="00C2653B"/>
    <w:rsid w:val="00C26545"/>
    <w:rsid w:val="00C2674A"/>
    <w:rsid w:val="00C30F8F"/>
    <w:rsid w:val="00C31A5F"/>
    <w:rsid w:val="00C323F6"/>
    <w:rsid w:val="00C33207"/>
    <w:rsid w:val="00C33857"/>
    <w:rsid w:val="00C3444F"/>
    <w:rsid w:val="00C35289"/>
    <w:rsid w:val="00C3663F"/>
    <w:rsid w:val="00C3677E"/>
    <w:rsid w:val="00C408B4"/>
    <w:rsid w:val="00C42077"/>
    <w:rsid w:val="00C420DE"/>
    <w:rsid w:val="00C4387F"/>
    <w:rsid w:val="00C45708"/>
    <w:rsid w:val="00C458FA"/>
    <w:rsid w:val="00C45F2E"/>
    <w:rsid w:val="00C46B83"/>
    <w:rsid w:val="00C502E9"/>
    <w:rsid w:val="00C5147B"/>
    <w:rsid w:val="00C54B24"/>
    <w:rsid w:val="00C55569"/>
    <w:rsid w:val="00C557FB"/>
    <w:rsid w:val="00C562C4"/>
    <w:rsid w:val="00C5686B"/>
    <w:rsid w:val="00C61A34"/>
    <w:rsid w:val="00C61F87"/>
    <w:rsid w:val="00C63D6F"/>
    <w:rsid w:val="00C64936"/>
    <w:rsid w:val="00C65514"/>
    <w:rsid w:val="00C66C6E"/>
    <w:rsid w:val="00C6766D"/>
    <w:rsid w:val="00C70F49"/>
    <w:rsid w:val="00C71A41"/>
    <w:rsid w:val="00C73C39"/>
    <w:rsid w:val="00C75E15"/>
    <w:rsid w:val="00C7725A"/>
    <w:rsid w:val="00C80DF8"/>
    <w:rsid w:val="00C82338"/>
    <w:rsid w:val="00C84F73"/>
    <w:rsid w:val="00C86B79"/>
    <w:rsid w:val="00C86FA4"/>
    <w:rsid w:val="00C8769E"/>
    <w:rsid w:val="00C87B4C"/>
    <w:rsid w:val="00C9078F"/>
    <w:rsid w:val="00C930E8"/>
    <w:rsid w:val="00C9416F"/>
    <w:rsid w:val="00C94CDA"/>
    <w:rsid w:val="00C964D3"/>
    <w:rsid w:val="00C96C73"/>
    <w:rsid w:val="00CA3EAD"/>
    <w:rsid w:val="00CA4137"/>
    <w:rsid w:val="00CA42C4"/>
    <w:rsid w:val="00CA625A"/>
    <w:rsid w:val="00CA6916"/>
    <w:rsid w:val="00CA6FC8"/>
    <w:rsid w:val="00CA70A3"/>
    <w:rsid w:val="00CA70F2"/>
    <w:rsid w:val="00CB00E9"/>
    <w:rsid w:val="00CB0268"/>
    <w:rsid w:val="00CB1C0F"/>
    <w:rsid w:val="00CB1E7B"/>
    <w:rsid w:val="00CB2935"/>
    <w:rsid w:val="00CB2F09"/>
    <w:rsid w:val="00CB43EE"/>
    <w:rsid w:val="00CB4AF7"/>
    <w:rsid w:val="00CB5392"/>
    <w:rsid w:val="00CB6707"/>
    <w:rsid w:val="00CB6729"/>
    <w:rsid w:val="00CB6BD9"/>
    <w:rsid w:val="00CB786A"/>
    <w:rsid w:val="00CC281A"/>
    <w:rsid w:val="00CC2AB3"/>
    <w:rsid w:val="00CC55B3"/>
    <w:rsid w:val="00CC6272"/>
    <w:rsid w:val="00CC6F8E"/>
    <w:rsid w:val="00CC778C"/>
    <w:rsid w:val="00CD0099"/>
    <w:rsid w:val="00CD03B4"/>
    <w:rsid w:val="00CD1DFE"/>
    <w:rsid w:val="00CD2C56"/>
    <w:rsid w:val="00CD399E"/>
    <w:rsid w:val="00CE17C8"/>
    <w:rsid w:val="00CE1B31"/>
    <w:rsid w:val="00CE2124"/>
    <w:rsid w:val="00CE3F06"/>
    <w:rsid w:val="00CE4275"/>
    <w:rsid w:val="00CE5041"/>
    <w:rsid w:val="00CE6DDB"/>
    <w:rsid w:val="00CF1EC4"/>
    <w:rsid w:val="00CF2547"/>
    <w:rsid w:val="00CF50CE"/>
    <w:rsid w:val="00CF53A5"/>
    <w:rsid w:val="00CF5D53"/>
    <w:rsid w:val="00CF6E9D"/>
    <w:rsid w:val="00D001DC"/>
    <w:rsid w:val="00D00C2E"/>
    <w:rsid w:val="00D016AB"/>
    <w:rsid w:val="00D02EA8"/>
    <w:rsid w:val="00D02FC1"/>
    <w:rsid w:val="00D03873"/>
    <w:rsid w:val="00D03881"/>
    <w:rsid w:val="00D0453D"/>
    <w:rsid w:val="00D055C8"/>
    <w:rsid w:val="00D05A03"/>
    <w:rsid w:val="00D06F00"/>
    <w:rsid w:val="00D072C9"/>
    <w:rsid w:val="00D1053E"/>
    <w:rsid w:val="00D10C68"/>
    <w:rsid w:val="00D12316"/>
    <w:rsid w:val="00D15E35"/>
    <w:rsid w:val="00D16B0C"/>
    <w:rsid w:val="00D20236"/>
    <w:rsid w:val="00D20A19"/>
    <w:rsid w:val="00D20F39"/>
    <w:rsid w:val="00D2406C"/>
    <w:rsid w:val="00D25846"/>
    <w:rsid w:val="00D26F8E"/>
    <w:rsid w:val="00D32335"/>
    <w:rsid w:val="00D33E8B"/>
    <w:rsid w:val="00D34457"/>
    <w:rsid w:val="00D34A94"/>
    <w:rsid w:val="00D36A32"/>
    <w:rsid w:val="00D40ABF"/>
    <w:rsid w:val="00D41F69"/>
    <w:rsid w:val="00D43F87"/>
    <w:rsid w:val="00D445E7"/>
    <w:rsid w:val="00D4538B"/>
    <w:rsid w:val="00D45441"/>
    <w:rsid w:val="00D45835"/>
    <w:rsid w:val="00D46407"/>
    <w:rsid w:val="00D46471"/>
    <w:rsid w:val="00D47DFA"/>
    <w:rsid w:val="00D506C2"/>
    <w:rsid w:val="00D5165C"/>
    <w:rsid w:val="00D522EB"/>
    <w:rsid w:val="00D53D37"/>
    <w:rsid w:val="00D54248"/>
    <w:rsid w:val="00D549B1"/>
    <w:rsid w:val="00D551A6"/>
    <w:rsid w:val="00D55814"/>
    <w:rsid w:val="00D55935"/>
    <w:rsid w:val="00D5659E"/>
    <w:rsid w:val="00D56D4D"/>
    <w:rsid w:val="00D5746C"/>
    <w:rsid w:val="00D60874"/>
    <w:rsid w:val="00D610FA"/>
    <w:rsid w:val="00D611F3"/>
    <w:rsid w:val="00D65911"/>
    <w:rsid w:val="00D65B80"/>
    <w:rsid w:val="00D67189"/>
    <w:rsid w:val="00D700F4"/>
    <w:rsid w:val="00D707FC"/>
    <w:rsid w:val="00D70A2D"/>
    <w:rsid w:val="00D70F2A"/>
    <w:rsid w:val="00D712B5"/>
    <w:rsid w:val="00D71344"/>
    <w:rsid w:val="00D721D5"/>
    <w:rsid w:val="00D74397"/>
    <w:rsid w:val="00D74A50"/>
    <w:rsid w:val="00D74F4C"/>
    <w:rsid w:val="00D76922"/>
    <w:rsid w:val="00D81508"/>
    <w:rsid w:val="00D8184C"/>
    <w:rsid w:val="00D81DD3"/>
    <w:rsid w:val="00D83398"/>
    <w:rsid w:val="00D8370B"/>
    <w:rsid w:val="00D8371B"/>
    <w:rsid w:val="00D84B52"/>
    <w:rsid w:val="00D84C3F"/>
    <w:rsid w:val="00D86D3D"/>
    <w:rsid w:val="00D87E17"/>
    <w:rsid w:val="00D904E1"/>
    <w:rsid w:val="00D936A2"/>
    <w:rsid w:val="00D943CC"/>
    <w:rsid w:val="00D9487E"/>
    <w:rsid w:val="00D94D87"/>
    <w:rsid w:val="00D96E5D"/>
    <w:rsid w:val="00DA1B60"/>
    <w:rsid w:val="00DA1BE8"/>
    <w:rsid w:val="00DA25F5"/>
    <w:rsid w:val="00DA5D7D"/>
    <w:rsid w:val="00DA6494"/>
    <w:rsid w:val="00DA6EAD"/>
    <w:rsid w:val="00DB0581"/>
    <w:rsid w:val="00DB155E"/>
    <w:rsid w:val="00DB17E9"/>
    <w:rsid w:val="00DB2F08"/>
    <w:rsid w:val="00DB6BA3"/>
    <w:rsid w:val="00DB6CF4"/>
    <w:rsid w:val="00DB7EF4"/>
    <w:rsid w:val="00DB7FDE"/>
    <w:rsid w:val="00DC04C6"/>
    <w:rsid w:val="00DC05B6"/>
    <w:rsid w:val="00DC139D"/>
    <w:rsid w:val="00DC24B7"/>
    <w:rsid w:val="00DC2DF8"/>
    <w:rsid w:val="00DC31BE"/>
    <w:rsid w:val="00DC3F4E"/>
    <w:rsid w:val="00DC4B15"/>
    <w:rsid w:val="00DC575F"/>
    <w:rsid w:val="00DC6118"/>
    <w:rsid w:val="00DC6EFC"/>
    <w:rsid w:val="00DC76E9"/>
    <w:rsid w:val="00DD0A4C"/>
    <w:rsid w:val="00DD223C"/>
    <w:rsid w:val="00DD70C7"/>
    <w:rsid w:val="00DD7CF2"/>
    <w:rsid w:val="00DE0520"/>
    <w:rsid w:val="00DE1243"/>
    <w:rsid w:val="00DE361F"/>
    <w:rsid w:val="00DE3E52"/>
    <w:rsid w:val="00DE5728"/>
    <w:rsid w:val="00DE5D49"/>
    <w:rsid w:val="00DE6184"/>
    <w:rsid w:val="00DE7EF0"/>
    <w:rsid w:val="00DF007A"/>
    <w:rsid w:val="00DF0174"/>
    <w:rsid w:val="00DF083A"/>
    <w:rsid w:val="00DF14C9"/>
    <w:rsid w:val="00DF2FFE"/>
    <w:rsid w:val="00DF5D84"/>
    <w:rsid w:val="00DF68BE"/>
    <w:rsid w:val="00DF6C96"/>
    <w:rsid w:val="00DF7201"/>
    <w:rsid w:val="00E00D94"/>
    <w:rsid w:val="00E019D8"/>
    <w:rsid w:val="00E01AD9"/>
    <w:rsid w:val="00E0425D"/>
    <w:rsid w:val="00E05C56"/>
    <w:rsid w:val="00E07750"/>
    <w:rsid w:val="00E11F45"/>
    <w:rsid w:val="00E14BF8"/>
    <w:rsid w:val="00E14CEA"/>
    <w:rsid w:val="00E15871"/>
    <w:rsid w:val="00E23578"/>
    <w:rsid w:val="00E26B5B"/>
    <w:rsid w:val="00E27F99"/>
    <w:rsid w:val="00E27FC8"/>
    <w:rsid w:val="00E30080"/>
    <w:rsid w:val="00E32298"/>
    <w:rsid w:val="00E3274E"/>
    <w:rsid w:val="00E33EE7"/>
    <w:rsid w:val="00E34F05"/>
    <w:rsid w:val="00E36468"/>
    <w:rsid w:val="00E379A5"/>
    <w:rsid w:val="00E43889"/>
    <w:rsid w:val="00E43B04"/>
    <w:rsid w:val="00E46329"/>
    <w:rsid w:val="00E5234C"/>
    <w:rsid w:val="00E52B6D"/>
    <w:rsid w:val="00E5389B"/>
    <w:rsid w:val="00E54C19"/>
    <w:rsid w:val="00E55358"/>
    <w:rsid w:val="00E600B0"/>
    <w:rsid w:val="00E623C9"/>
    <w:rsid w:val="00E63AEA"/>
    <w:rsid w:val="00E64E84"/>
    <w:rsid w:val="00E65CEC"/>
    <w:rsid w:val="00E661D2"/>
    <w:rsid w:val="00E66396"/>
    <w:rsid w:val="00E6795A"/>
    <w:rsid w:val="00E67C29"/>
    <w:rsid w:val="00E67F59"/>
    <w:rsid w:val="00E703AF"/>
    <w:rsid w:val="00E70F5B"/>
    <w:rsid w:val="00E73088"/>
    <w:rsid w:val="00E732AB"/>
    <w:rsid w:val="00E752F4"/>
    <w:rsid w:val="00E7573F"/>
    <w:rsid w:val="00E81A5D"/>
    <w:rsid w:val="00E83550"/>
    <w:rsid w:val="00E8421D"/>
    <w:rsid w:val="00E857B5"/>
    <w:rsid w:val="00E858E9"/>
    <w:rsid w:val="00E86209"/>
    <w:rsid w:val="00E86C76"/>
    <w:rsid w:val="00E876AD"/>
    <w:rsid w:val="00E92671"/>
    <w:rsid w:val="00E92904"/>
    <w:rsid w:val="00E92D4C"/>
    <w:rsid w:val="00E93574"/>
    <w:rsid w:val="00E9539F"/>
    <w:rsid w:val="00E96496"/>
    <w:rsid w:val="00E97421"/>
    <w:rsid w:val="00E9761C"/>
    <w:rsid w:val="00EA24F3"/>
    <w:rsid w:val="00EA3AAE"/>
    <w:rsid w:val="00EA3E78"/>
    <w:rsid w:val="00EA4326"/>
    <w:rsid w:val="00EA49EC"/>
    <w:rsid w:val="00EA5B91"/>
    <w:rsid w:val="00EA666F"/>
    <w:rsid w:val="00EB5193"/>
    <w:rsid w:val="00EC1399"/>
    <w:rsid w:val="00EC21C2"/>
    <w:rsid w:val="00EC4E31"/>
    <w:rsid w:val="00EC50FE"/>
    <w:rsid w:val="00EC7E27"/>
    <w:rsid w:val="00ED0BC7"/>
    <w:rsid w:val="00ED12DF"/>
    <w:rsid w:val="00ED2CF2"/>
    <w:rsid w:val="00ED4247"/>
    <w:rsid w:val="00ED7CF6"/>
    <w:rsid w:val="00ED7D3F"/>
    <w:rsid w:val="00ED7D41"/>
    <w:rsid w:val="00EE06AB"/>
    <w:rsid w:val="00EE1E72"/>
    <w:rsid w:val="00EE5178"/>
    <w:rsid w:val="00EE59A5"/>
    <w:rsid w:val="00EE794A"/>
    <w:rsid w:val="00EF0A4B"/>
    <w:rsid w:val="00EF208C"/>
    <w:rsid w:val="00EF4275"/>
    <w:rsid w:val="00EF4984"/>
    <w:rsid w:val="00EF4A22"/>
    <w:rsid w:val="00EF5F62"/>
    <w:rsid w:val="00EF673C"/>
    <w:rsid w:val="00EF706D"/>
    <w:rsid w:val="00EF7E24"/>
    <w:rsid w:val="00F02152"/>
    <w:rsid w:val="00F0362F"/>
    <w:rsid w:val="00F110C4"/>
    <w:rsid w:val="00F112DF"/>
    <w:rsid w:val="00F12C19"/>
    <w:rsid w:val="00F139A6"/>
    <w:rsid w:val="00F14549"/>
    <w:rsid w:val="00F145FC"/>
    <w:rsid w:val="00F15A09"/>
    <w:rsid w:val="00F15A8D"/>
    <w:rsid w:val="00F16B40"/>
    <w:rsid w:val="00F17275"/>
    <w:rsid w:val="00F2090B"/>
    <w:rsid w:val="00F2188A"/>
    <w:rsid w:val="00F22E3D"/>
    <w:rsid w:val="00F23CC8"/>
    <w:rsid w:val="00F25E79"/>
    <w:rsid w:val="00F27890"/>
    <w:rsid w:val="00F27F0F"/>
    <w:rsid w:val="00F3017C"/>
    <w:rsid w:val="00F30513"/>
    <w:rsid w:val="00F3121F"/>
    <w:rsid w:val="00F325B6"/>
    <w:rsid w:val="00F326B3"/>
    <w:rsid w:val="00F33277"/>
    <w:rsid w:val="00F33703"/>
    <w:rsid w:val="00F3492E"/>
    <w:rsid w:val="00F367A2"/>
    <w:rsid w:val="00F371B8"/>
    <w:rsid w:val="00F37CA7"/>
    <w:rsid w:val="00F4166F"/>
    <w:rsid w:val="00F42179"/>
    <w:rsid w:val="00F426B7"/>
    <w:rsid w:val="00F42C5C"/>
    <w:rsid w:val="00F43414"/>
    <w:rsid w:val="00F43E53"/>
    <w:rsid w:val="00F45131"/>
    <w:rsid w:val="00F45885"/>
    <w:rsid w:val="00F46CA6"/>
    <w:rsid w:val="00F47A59"/>
    <w:rsid w:val="00F47B6B"/>
    <w:rsid w:val="00F509F2"/>
    <w:rsid w:val="00F51061"/>
    <w:rsid w:val="00F518C9"/>
    <w:rsid w:val="00F52672"/>
    <w:rsid w:val="00F53674"/>
    <w:rsid w:val="00F546AA"/>
    <w:rsid w:val="00F548D6"/>
    <w:rsid w:val="00F5534A"/>
    <w:rsid w:val="00F55F94"/>
    <w:rsid w:val="00F60479"/>
    <w:rsid w:val="00F60827"/>
    <w:rsid w:val="00F61C84"/>
    <w:rsid w:val="00F63818"/>
    <w:rsid w:val="00F63D02"/>
    <w:rsid w:val="00F65390"/>
    <w:rsid w:val="00F6547D"/>
    <w:rsid w:val="00F6560D"/>
    <w:rsid w:val="00F66441"/>
    <w:rsid w:val="00F668AC"/>
    <w:rsid w:val="00F66D5B"/>
    <w:rsid w:val="00F67F81"/>
    <w:rsid w:val="00F70492"/>
    <w:rsid w:val="00F70584"/>
    <w:rsid w:val="00F728DB"/>
    <w:rsid w:val="00F73F1B"/>
    <w:rsid w:val="00F7481F"/>
    <w:rsid w:val="00F74BB6"/>
    <w:rsid w:val="00F75A18"/>
    <w:rsid w:val="00F76BF4"/>
    <w:rsid w:val="00F7727A"/>
    <w:rsid w:val="00F77D2A"/>
    <w:rsid w:val="00F818BD"/>
    <w:rsid w:val="00F8198B"/>
    <w:rsid w:val="00F8347E"/>
    <w:rsid w:val="00F837F3"/>
    <w:rsid w:val="00F844F6"/>
    <w:rsid w:val="00F86D53"/>
    <w:rsid w:val="00F91699"/>
    <w:rsid w:val="00F94562"/>
    <w:rsid w:val="00F95EA6"/>
    <w:rsid w:val="00F97397"/>
    <w:rsid w:val="00FA1934"/>
    <w:rsid w:val="00FA1A35"/>
    <w:rsid w:val="00FA1A9E"/>
    <w:rsid w:val="00FA2986"/>
    <w:rsid w:val="00FA3935"/>
    <w:rsid w:val="00FA553F"/>
    <w:rsid w:val="00FA71E3"/>
    <w:rsid w:val="00FA741F"/>
    <w:rsid w:val="00FA798D"/>
    <w:rsid w:val="00FA7D43"/>
    <w:rsid w:val="00FA7E4A"/>
    <w:rsid w:val="00FA7FF9"/>
    <w:rsid w:val="00FB1A22"/>
    <w:rsid w:val="00FB22D9"/>
    <w:rsid w:val="00FB2877"/>
    <w:rsid w:val="00FB28DB"/>
    <w:rsid w:val="00FB3821"/>
    <w:rsid w:val="00FB40EE"/>
    <w:rsid w:val="00FB4950"/>
    <w:rsid w:val="00FB5715"/>
    <w:rsid w:val="00FB5F52"/>
    <w:rsid w:val="00FB6602"/>
    <w:rsid w:val="00FB7355"/>
    <w:rsid w:val="00FB7B3C"/>
    <w:rsid w:val="00FC2AFE"/>
    <w:rsid w:val="00FC2F14"/>
    <w:rsid w:val="00FC33AA"/>
    <w:rsid w:val="00FC49E2"/>
    <w:rsid w:val="00FC6C01"/>
    <w:rsid w:val="00FC766B"/>
    <w:rsid w:val="00FC7857"/>
    <w:rsid w:val="00FD1CB6"/>
    <w:rsid w:val="00FD2EC4"/>
    <w:rsid w:val="00FD309D"/>
    <w:rsid w:val="00FD342F"/>
    <w:rsid w:val="00FD45CA"/>
    <w:rsid w:val="00FD4A77"/>
    <w:rsid w:val="00FD537B"/>
    <w:rsid w:val="00FD69AC"/>
    <w:rsid w:val="00FD6C23"/>
    <w:rsid w:val="00FD6F35"/>
    <w:rsid w:val="00FE059E"/>
    <w:rsid w:val="00FE1172"/>
    <w:rsid w:val="00FE1262"/>
    <w:rsid w:val="00FE24F0"/>
    <w:rsid w:val="00FE2E55"/>
    <w:rsid w:val="00FE3A7E"/>
    <w:rsid w:val="00FE40A3"/>
    <w:rsid w:val="00FE41E4"/>
    <w:rsid w:val="00FE5CA1"/>
    <w:rsid w:val="00FE6D1B"/>
    <w:rsid w:val="00FE6F97"/>
    <w:rsid w:val="00FE75B7"/>
    <w:rsid w:val="00FE7B0F"/>
    <w:rsid w:val="00FF0039"/>
    <w:rsid w:val="00FF03B4"/>
    <w:rsid w:val="00FF14A7"/>
    <w:rsid w:val="00FF1EE2"/>
    <w:rsid w:val="00FF2B65"/>
    <w:rsid w:val="00FF68B3"/>
    <w:rsid w:val="019D6DAC"/>
    <w:rsid w:val="0555D085"/>
    <w:rsid w:val="0F826EE7"/>
    <w:rsid w:val="110B5C84"/>
    <w:rsid w:val="14983508"/>
    <w:rsid w:val="17769E81"/>
    <w:rsid w:val="1EC9493D"/>
    <w:rsid w:val="209E9E35"/>
    <w:rsid w:val="229565B9"/>
    <w:rsid w:val="26012583"/>
    <w:rsid w:val="27A69030"/>
    <w:rsid w:val="2A0D8598"/>
    <w:rsid w:val="2DF0F5A9"/>
    <w:rsid w:val="321E0C7A"/>
    <w:rsid w:val="33AF7577"/>
    <w:rsid w:val="369DA1C0"/>
    <w:rsid w:val="37619D7A"/>
    <w:rsid w:val="37BD919E"/>
    <w:rsid w:val="39754325"/>
    <w:rsid w:val="399A5408"/>
    <w:rsid w:val="3DA72F4B"/>
    <w:rsid w:val="4081DA1A"/>
    <w:rsid w:val="435CCFFA"/>
    <w:rsid w:val="481F42F0"/>
    <w:rsid w:val="48EDEA18"/>
    <w:rsid w:val="491FFB11"/>
    <w:rsid w:val="4A7A9D9F"/>
    <w:rsid w:val="4A94626F"/>
    <w:rsid w:val="4B9B3855"/>
    <w:rsid w:val="4C703205"/>
    <w:rsid w:val="4F104822"/>
    <w:rsid w:val="4F72D143"/>
    <w:rsid w:val="556BD717"/>
    <w:rsid w:val="5920E1CC"/>
    <w:rsid w:val="59855998"/>
    <w:rsid w:val="611668C3"/>
    <w:rsid w:val="63685A3B"/>
    <w:rsid w:val="65AF0687"/>
    <w:rsid w:val="67ACE64D"/>
    <w:rsid w:val="68C15DF5"/>
    <w:rsid w:val="69A7E8C8"/>
    <w:rsid w:val="69FBE451"/>
    <w:rsid w:val="6B380FC4"/>
    <w:rsid w:val="6BB63329"/>
    <w:rsid w:val="6F901038"/>
    <w:rsid w:val="70404B9B"/>
    <w:rsid w:val="74086AA3"/>
    <w:rsid w:val="7618F8AB"/>
    <w:rsid w:val="76F5D78E"/>
    <w:rsid w:val="78BA5B57"/>
    <w:rsid w:val="79C41E55"/>
    <w:rsid w:val="7A18FFAE"/>
    <w:rsid w:val="7F5371DE"/>
  </w:rsids>
  <m:mathPr>
    <m:mathFont m:val="Cambria Math"/>
    <m:brkBin m:val="before"/>
    <m:brkBinSub m:val="--"/>
    <m:smallFrac m:val="0"/>
    <m:dispDef/>
    <m:lMargin m:val="0"/>
    <m:rMargin m:val="0"/>
    <m:defJc m:val="centerGroup"/>
    <m:wrapIndent m:val="1440"/>
    <m:intLim m:val="subSup"/>
    <m:naryLim m:val="undOvr"/>
  </m:mathPr>
  <w:themeFontLang w:val="cy-GB" w:eastAsia="ja-JP" w:bidi="n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30A6C"/>
  <w15:docId w15:val="{F1FCB703-014E-42F5-B5F9-300E6670C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ED0"/>
  </w:style>
  <w:style w:type="paragraph" w:styleId="Heading1">
    <w:name w:val="heading 1"/>
    <w:basedOn w:val="Normal"/>
    <w:link w:val="Heading1Char"/>
    <w:uiPriority w:val="1"/>
    <w:qFormat/>
    <w:rsid w:val="00E00D94"/>
    <w:pPr>
      <w:spacing w:before="80" w:after="80" w:line="240" w:lineRule="auto"/>
      <w:jc w:val="center"/>
      <w:outlineLvl w:val="0"/>
    </w:pPr>
    <w:rPr>
      <w:rFonts w:ascii="Calibri" w:hAnsi="Calibri" w:cs="Calibri"/>
      <w:b/>
      <w:color w:val="FFFFFF" w:themeColor="background1"/>
      <w:sz w:val="32"/>
      <w:szCs w:val="32"/>
      <w:lang w:val="en-GB"/>
    </w:rPr>
  </w:style>
  <w:style w:type="paragraph" w:styleId="Heading2">
    <w:name w:val="heading 2"/>
    <w:basedOn w:val="Normal"/>
    <w:link w:val="Heading2Char"/>
    <w:uiPriority w:val="1"/>
    <w:qFormat/>
    <w:rsid w:val="00F60479"/>
    <w:pPr>
      <w:spacing w:after="0" w:line="240" w:lineRule="auto"/>
      <w:ind w:left="24"/>
      <w:outlineLvl w:val="1"/>
    </w:pPr>
    <w:rPr>
      <w:rFonts w:ascii="Calibri" w:eastAsia="Times New Roman" w:hAnsi="Calibri" w:cs="Calibri"/>
      <w:b/>
      <w:color w:val="FFFFFF"/>
      <w:lang w:val="en-GB" w:eastAsia="en-GB"/>
    </w:rPr>
  </w:style>
  <w:style w:type="paragraph" w:styleId="Heading3">
    <w:name w:val="heading 3"/>
    <w:basedOn w:val="Normal"/>
    <w:link w:val="Heading3Char"/>
    <w:uiPriority w:val="1"/>
    <w:qFormat/>
    <w:rsid w:val="00E07750"/>
    <w:pPr>
      <w:spacing w:after="0" w:line="240" w:lineRule="auto"/>
      <w:outlineLvl w:val="2"/>
    </w:pPr>
    <w:rPr>
      <w:rFonts w:eastAsia="Calibri" w:cs="Times New Roman"/>
      <w:b/>
      <w:color w:val="1C6194" w:themeColor="accent6" w:themeShade="BF"/>
      <w:sz w:val="24"/>
      <w:szCs w:val="24"/>
      <w:lang w:val="en-GB" w:eastAsia="en-GB"/>
    </w:rPr>
  </w:style>
  <w:style w:type="paragraph" w:styleId="Heading4">
    <w:name w:val="heading 4"/>
    <w:basedOn w:val="Normal"/>
    <w:link w:val="Heading4Char"/>
    <w:uiPriority w:val="1"/>
    <w:qFormat/>
    <w:rsid w:val="00C226C0"/>
    <w:pPr>
      <w:widowControl w:val="0"/>
      <w:spacing w:after="0" w:line="240" w:lineRule="auto"/>
      <w:ind w:left="888"/>
      <w:outlineLvl w:val="3"/>
    </w:pPr>
    <w:rPr>
      <w:rFonts w:ascii="Calibri" w:eastAsia="Calibri" w:hAnsi="Calibri"/>
      <w:b/>
      <w:bCs/>
      <w:sz w:val="16"/>
      <w:szCs w:val="16"/>
      <w:lang w:val="en-US"/>
    </w:rPr>
  </w:style>
  <w:style w:type="paragraph" w:styleId="Heading5">
    <w:name w:val="heading 5"/>
    <w:basedOn w:val="Normal"/>
    <w:link w:val="Heading5Char"/>
    <w:uiPriority w:val="1"/>
    <w:qFormat/>
    <w:rsid w:val="00C226C0"/>
    <w:pPr>
      <w:widowControl w:val="0"/>
      <w:spacing w:after="0" w:line="240" w:lineRule="auto"/>
      <w:ind w:left="232"/>
      <w:outlineLvl w:val="4"/>
    </w:pPr>
    <w:rPr>
      <w:rFonts w:ascii="Arial" w:eastAsia="Arial" w:hAnsi="Arial"/>
      <w:b/>
      <w:bCs/>
      <w:i/>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27FC8"/>
  </w:style>
  <w:style w:type="paragraph" w:customStyle="1" w:styleId="p0">
    <w:name w:val="p0"/>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
    <w:name w:val="p1"/>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2">
    <w:name w:val="p2"/>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3">
    <w:name w:val="p3"/>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4">
    <w:name w:val="p4"/>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5">
    <w:name w:val="p5"/>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6">
    <w:name w:val="ft6"/>
    <w:basedOn w:val="DefaultParagraphFont"/>
    <w:rsid w:val="00E27FC8"/>
  </w:style>
  <w:style w:type="paragraph" w:customStyle="1" w:styleId="p6">
    <w:name w:val="p6"/>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7">
    <w:name w:val="p7"/>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8">
    <w:name w:val="p8"/>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10">
    <w:name w:val="ft10"/>
    <w:basedOn w:val="DefaultParagraphFont"/>
    <w:rsid w:val="00E27FC8"/>
  </w:style>
  <w:style w:type="paragraph" w:customStyle="1" w:styleId="p9">
    <w:name w:val="p9"/>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0">
    <w:name w:val="p10"/>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1">
    <w:name w:val="p11"/>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2">
    <w:name w:val="p12"/>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3">
    <w:name w:val="p13"/>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14">
    <w:name w:val="ft14"/>
    <w:basedOn w:val="DefaultParagraphFont"/>
    <w:rsid w:val="00E27FC8"/>
  </w:style>
  <w:style w:type="character" w:customStyle="1" w:styleId="ft15">
    <w:name w:val="ft15"/>
    <w:basedOn w:val="DefaultParagraphFont"/>
    <w:rsid w:val="00E27FC8"/>
  </w:style>
  <w:style w:type="paragraph" w:customStyle="1" w:styleId="p14">
    <w:name w:val="p14"/>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5">
    <w:name w:val="p15"/>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6">
    <w:name w:val="p16"/>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7">
    <w:name w:val="p17"/>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8">
    <w:name w:val="p18"/>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9">
    <w:name w:val="p19"/>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20">
    <w:name w:val="p20"/>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21">
    <w:name w:val="p21"/>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22">
    <w:name w:val="p22"/>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23">
    <w:name w:val="p23"/>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24">
    <w:name w:val="p24"/>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16">
    <w:name w:val="ft16"/>
    <w:basedOn w:val="DefaultParagraphFont"/>
    <w:rsid w:val="00E27FC8"/>
  </w:style>
  <w:style w:type="paragraph" w:customStyle="1" w:styleId="p25">
    <w:name w:val="p25"/>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26">
    <w:name w:val="p26"/>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18">
    <w:name w:val="ft18"/>
    <w:basedOn w:val="DefaultParagraphFont"/>
    <w:rsid w:val="00E27FC8"/>
  </w:style>
  <w:style w:type="character" w:customStyle="1" w:styleId="ft19">
    <w:name w:val="ft19"/>
    <w:basedOn w:val="DefaultParagraphFont"/>
    <w:rsid w:val="00E27FC8"/>
  </w:style>
  <w:style w:type="paragraph" w:customStyle="1" w:styleId="p27">
    <w:name w:val="p27"/>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28">
    <w:name w:val="p28"/>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11">
    <w:name w:val="ft11"/>
    <w:basedOn w:val="DefaultParagraphFont"/>
    <w:rsid w:val="00E27FC8"/>
  </w:style>
  <w:style w:type="character" w:customStyle="1" w:styleId="ft20">
    <w:name w:val="ft20"/>
    <w:basedOn w:val="DefaultParagraphFont"/>
    <w:rsid w:val="00E27FC8"/>
  </w:style>
  <w:style w:type="paragraph" w:customStyle="1" w:styleId="p29">
    <w:name w:val="p29"/>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22">
    <w:name w:val="ft22"/>
    <w:basedOn w:val="DefaultParagraphFont"/>
    <w:rsid w:val="00E27FC8"/>
  </w:style>
  <w:style w:type="character" w:customStyle="1" w:styleId="ft23">
    <w:name w:val="ft23"/>
    <w:basedOn w:val="DefaultParagraphFont"/>
    <w:rsid w:val="00E27FC8"/>
  </w:style>
  <w:style w:type="character" w:customStyle="1" w:styleId="ft24">
    <w:name w:val="ft24"/>
    <w:basedOn w:val="DefaultParagraphFont"/>
    <w:rsid w:val="00E27FC8"/>
  </w:style>
  <w:style w:type="paragraph" w:customStyle="1" w:styleId="p30">
    <w:name w:val="p30"/>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31">
    <w:name w:val="p31"/>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32">
    <w:name w:val="p32"/>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33">
    <w:name w:val="p33"/>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25">
    <w:name w:val="ft25"/>
    <w:basedOn w:val="DefaultParagraphFont"/>
    <w:rsid w:val="00E27FC8"/>
  </w:style>
  <w:style w:type="paragraph" w:customStyle="1" w:styleId="p34">
    <w:name w:val="p34"/>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35">
    <w:name w:val="p35"/>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26">
    <w:name w:val="ft26"/>
    <w:basedOn w:val="DefaultParagraphFont"/>
    <w:rsid w:val="00E27FC8"/>
  </w:style>
  <w:style w:type="paragraph" w:customStyle="1" w:styleId="p36">
    <w:name w:val="p36"/>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27">
    <w:name w:val="ft27"/>
    <w:basedOn w:val="DefaultParagraphFont"/>
    <w:rsid w:val="00E27FC8"/>
  </w:style>
  <w:style w:type="paragraph" w:customStyle="1" w:styleId="p37">
    <w:name w:val="p37"/>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38">
    <w:name w:val="p38"/>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39">
    <w:name w:val="p39"/>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28">
    <w:name w:val="ft28"/>
    <w:basedOn w:val="DefaultParagraphFont"/>
    <w:rsid w:val="00E27FC8"/>
  </w:style>
  <w:style w:type="paragraph" w:customStyle="1" w:styleId="p40">
    <w:name w:val="p40"/>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29">
    <w:name w:val="ft29"/>
    <w:basedOn w:val="DefaultParagraphFont"/>
    <w:rsid w:val="00E27FC8"/>
  </w:style>
  <w:style w:type="paragraph" w:customStyle="1" w:styleId="p41">
    <w:name w:val="p41"/>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42">
    <w:name w:val="p42"/>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43">
    <w:name w:val="p43"/>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44">
    <w:name w:val="p44"/>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45">
    <w:name w:val="p45"/>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46">
    <w:name w:val="p46"/>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47">
    <w:name w:val="p47"/>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30">
    <w:name w:val="ft30"/>
    <w:basedOn w:val="DefaultParagraphFont"/>
    <w:rsid w:val="00E27FC8"/>
  </w:style>
  <w:style w:type="paragraph" w:customStyle="1" w:styleId="p48">
    <w:name w:val="p48"/>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49">
    <w:name w:val="p49"/>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32">
    <w:name w:val="ft32"/>
    <w:basedOn w:val="DefaultParagraphFont"/>
    <w:rsid w:val="00E27FC8"/>
  </w:style>
  <w:style w:type="paragraph" w:customStyle="1" w:styleId="p50">
    <w:name w:val="p50"/>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51">
    <w:name w:val="p51"/>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52">
    <w:name w:val="p52"/>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33">
    <w:name w:val="ft33"/>
    <w:basedOn w:val="DefaultParagraphFont"/>
    <w:rsid w:val="00E27FC8"/>
  </w:style>
  <w:style w:type="paragraph" w:customStyle="1" w:styleId="p53">
    <w:name w:val="p53"/>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54">
    <w:name w:val="p54"/>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55">
    <w:name w:val="p55"/>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56">
    <w:name w:val="p56"/>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57">
    <w:name w:val="p57"/>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34">
    <w:name w:val="ft34"/>
    <w:basedOn w:val="DefaultParagraphFont"/>
    <w:rsid w:val="00E27FC8"/>
  </w:style>
  <w:style w:type="paragraph" w:customStyle="1" w:styleId="p58">
    <w:name w:val="p58"/>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59">
    <w:name w:val="p59"/>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60">
    <w:name w:val="p60"/>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21">
    <w:name w:val="ft21"/>
    <w:basedOn w:val="DefaultParagraphFont"/>
    <w:rsid w:val="00E27FC8"/>
  </w:style>
  <w:style w:type="paragraph" w:customStyle="1" w:styleId="p61">
    <w:name w:val="p61"/>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62">
    <w:name w:val="p62"/>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63">
    <w:name w:val="p63"/>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64">
    <w:name w:val="p64"/>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65">
    <w:name w:val="p65"/>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66">
    <w:name w:val="p66"/>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67">
    <w:name w:val="p67"/>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68">
    <w:name w:val="p68"/>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69">
    <w:name w:val="p69"/>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70">
    <w:name w:val="p70"/>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71">
    <w:name w:val="p71"/>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72">
    <w:name w:val="p72"/>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73">
    <w:name w:val="p73"/>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74">
    <w:name w:val="p74"/>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75">
    <w:name w:val="p75"/>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76">
    <w:name w:val="p76"/>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77">
    <w:name w:val="p77"/>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78">
    <w:name w:val="p78"/>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40">
    <w:name w:val="ft40"/>
    <w:basedOn w:val="DefaultParagraphFont"/>
    <w:rsid w:val="00E27FC8"/>
  </w:style>
  <w:style w:type="paragraph" w:customStyle="1" w:styleId="p79">
    <w:name w:val="p79"/>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80">
    <w:name w:val="p80"/>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81">
    <w:name w:val="p81"/>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82">
    <w:name w:val="p82"/>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83">
    <w:name w:val="p83"/>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41">
    <w:name w:val="ft41"/>
    <w:basedOn w:val="DefaultParagraphFont"/>
    <w:rsid w:val="00E27FC8"/>
  </w:style>
  <w:style w:type="paragraph" w:customStyle="1" w:styleId="p84">
    <w:name w:val="p84"/>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85">
    <w:name w:val="p85"/>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86">
    <w:name w:val="p86"/>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42">
    <w:name w:val="ft42"/>
    <w:basedOn w:val="DefaultParagraphFont"/>
    <w:rsid w:val="00E27FC8"/>
  </w:style>
  <w:style w:type="paragraph" w:customStyle="1" w:styleId="p87">
    <w:name w:val="p87"/>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88">
    <w:name w:val="p88"/>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89">
    <w:name w:val="p89"/>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90">
    <w:name w:val="p90"/>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91">
    <w:name w:val="p91"/>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92">
    <w:name w:val="p92"/>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93">
    <w:name w:val="p93"/>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94">
    <w:name w:val="p94"/>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95">
    <w:name w:val="p95"/>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43">
    <w:name w:val="ft43"/>
    <w:basedOn w:val="DefaultParagraphFont"/>
    <w:rsid w:val="00E27FC8"/>
  </w:style>
  <w:style w:type="paragraph" w:customStyle="1" w:styleId="p96">
    <w:name w:val="p96"/>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97">
    <w:name w:val="p97"/>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98">
    <w:name w:val="p98"/>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99">
    <w:name w:val="p99"/>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00">
    <w:name w:val="p100"/>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01">
    <w:name w:val="p101"/>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02">
    <w:name w:val="p102"/>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03">
    <w:name w:val="p103"/>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04">
    <w:name w:val="p104"/>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05">
    <w:name w:val="p105"/>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06">
    <w:name w:val="p106"/>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07">
    <w:name w:val="p107"/>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08">
    <w:name w:val="p108"/>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09">
    <w:name w:val="p109"/>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10">
    <w:name w:val="p110"/>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11">
    <w:name w:val="p111"/>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12">
    <w:name w:val="p112"/>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13">
    <w:name w:val="p113"/>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14">
    <w:name w:val="p114"/>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44">
    <w:name w:val="ft44"/>
    <w:basedOn w:val="DefaultParagraphFont"/>
    <w:rsid w:val="00E27FC8"/>
  </w:style>
  <w:style w:type="paragraph" w:customStyle="1" w:styleId="p115">
    <w:name w:val="p115"/>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16">
    <w:name w:val="p116"/>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17">
    <w:name w:val="p117"/>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18">
    <w:name w:val="p118"/>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19">
    <w:name w:val="p119"/>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20">
    <w:name w:val="p120"/>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21">
    <w:name w:val="p121"/>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46">
    <w:name w:val="ft46"/>
    <w:basedOn w:val="DefaultParagraphFont"/>
    <w:rsid w:val="00E27FC8"/>
  </w:style>
  <w:style w:type="paragraph" w:customStyle="1" w:styleId="p122">
    <w:name w:val="p122"/>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23">
    <w:name w:val="p123"/>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24">
    <w:name w:val="p124"/>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25">
    <w:name w:val="p125"/>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26">
    <w:name w:val="p126"/>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27">
    <w:name w:val="p127"/>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28">
    <w:name w:val="p128"/>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29">
    <w:name w:val="p129"/>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30">
    <w:name w:val="p130"/>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31">
    <w:name w:val="p131"/>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49">
    <w:name w:val="ft49"/>
    <w:basedOn w:val="DefaultParagraphFont"/>
    <w:rsid w:val="00E27FC8"/>
  </w:style>
  <w:style w:type="paragraph" w:customStyle="1" w:styleId="p132">
    <w:name w:val="p132"/>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33">
    <w:name w:val="p133"/>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34">
    <w:name w:val="p134"/>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35">
    <w:name w:val="p135"/>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36">
    <w:name w:val="p136"/>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37">
    <w:name w:val="p137"/>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38">
    <w:name w:val="p138"/>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39">
    <w:name w:val="p139"/>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40">
    <w:name w:val="p140"/>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50">
    <w:name w:val="ft50"/>
    <w:basedOn w:val="DefaultParagraphFont"/>
    <w:rsid w:val="00E27FC8"/>
  </w:style>
  <w:style w:type="paragraph" w:customStyle="1" w:styleId="p141">
    <w:name w:val="p141"/>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51">
    <w:name w:val="ft51"/>
    <w:basedOn w:val="DefaultParagraphFont"/>
    <w:rsid w:val="00E27FC8"/>
  </w:style>
  <w:style w:type="character" w:customStyle="1" w:styleId="ft37">
    <w:name w:val="ft37"/>
    <w:basedOn w:val="DefaultParagraphFont"/>
    <w:rsid w:val="00E27FC8"/>
  </w:style>
  <w:style w:type="character" w:customStyle="1" w:styleId="ft56">
    <w:name w:val="ft56"/>
    <w:basedOn w:val="DefaultParagraphFont"/>
    <w:rsid w:val="00E27FC8"/>
  </w:style>
  <w:style w:type="paragraph" w:customStyle="1" w:styleId="p142">
    <w:name w:val="p142"/>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39">
    <w:name w:val="ft39"/>
    <w:basedOn w:val="DefaultParagraphFont"/>
    <w:rsid w:val="00E27FC8"/>
  </w:style>
  <w:style w:type="character" w:customStyle="1" w:styleId="ft57">
    <w:name w:val="ft57"/>
    <w:basedOn w:val="DefaultParagraphFont"/>
    <w:rsid w:val="00E27FC8"/>
  </w:style>
  <w:style w:type="paragraph" w:customStyle="1" w:styleId="p143">
    <w:name w:val="p143"/>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44">
    <w:name w:val="p144"/>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45">
    <w:name w:val="p145"/>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46">
    <w:name w:val="p146"/>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47">
    <w:name w:val="p147"/>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58">
    <w:name w:val="ft58"/>
    <w:basedOn w:val="DefaultParagraphFont"/>
    <w:rsid w:val="00E27FC8"/>
  </w:style>
  <w:style w:type="paragraph" w:customStyle="1" w:styleId="p148">
    <w:name w:val="p148"/>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49">
    <w:name w:val="p149"/>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61">
    <w:name w:val="ft61"/>
    <w:basedOn w:val="DefaultParagraphFont"/>
    <w:rsid w:val="00E27FC8"/>
  </w:style>
  <w:style w:type="paragraph" w:customStyle="1" w:styleId="p150">
    <w:name w:val="p150"/>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59">
    <w:name w:val="ft59"/>
    <w:basedOn w:val="DefaultParagraphFont"/>
    <w:rsid w:val="00E27FC8"/>
  </w:style>
  <w:style w:type="paragraph" w:customStyle="1" w:styleId="p151">
    <w:name w:val="p151"/>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52">
    <w:name w:val="p152"/>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53">
    <w:name w:val="p153"/>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54">
    <w:name w:val="p154"/>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55">
    <w:name w:val="p155"/>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56">
    <w:name w:val="p156"/>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57">
    <w:name w:val="p157"/>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58">
    <w:name w:val="p158"/>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59">
    <w:name w:val="p159"/>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60">
    <w:name w:val="p160"/>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31">
    <w:name w:val="ft31"/>
    <w:basedOn w:val="DefaultParagraphFont"/>
    <w:rsid w:val="00E27FC8"/>
  </w:style>
  <w:style w:type="paragraph" w:customStyle="1" w:styleId="p161">
    <w:name w:val="p161"/>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62">
    <w:name w:val="p162"/>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63">
    <w:name w:val="p163"/>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64">
    <w:name w:val="p164"/>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72">
    <w:name w:val="ft72"/>
    <w:basedOn w:val="DefaultParagraphFont"/>
    <w:rsid w:val="00E27FC8"/>
  </w:style>
  <w:style w:type="character" w:customStyle="1" w:styleId="ft73">
    <w:name w:val="ft73"/>
    <w:basedOn w:val="DefaultParagraphFont"/>
    <w:rsid w:val="00E27FC8"/>
  </w:style>
  <w:style w:type="character" w:customStyle="1" w:styleId="ft74">
    <w:name w:val="ft74"/>
    <w:basedOn w:val="DefaultParagraphFont"/>
    <w:rsid w:val="00E27FC8"/>
  </w:style>
  <w:style w:type="paragraph" w:customStyle="1" w:styleId="p165">
    <w:name w:val="p165"/>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66">
    <w:name w:val="p166"/>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67">
    <w:name w:val="p167"/>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68">
    <w:name w:val="p168"/>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69">
    <w:name w:val="p169"/>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70">
    <w:name w:val="p170"/>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71">
    <w:name w:val="p171"/>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72">
    <w:name w:val="p172"/>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75">
    <w:name w:val="ft75"/>
    <w:basedOn w:val="DefaultParagraphFont"/>
    <w:rsid w:val="00E27FC8"/>
  </w:style>
  <w:style w:type="paragraph" w:customStyle="1" w:styleId="p173">
    <w:name w:val="p173"/>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74">
    <w:name w:val="p174"/>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75">
    <w:name w:val="p175"/>
    <w:basedOn w:val="Normal"/>
    <w:rsid w:val="00E27F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E27FC8"/>
    <w:rPr>
      <w:sz w:val="16"/>
      <w:szCs w:val="16"/>
    </w:rPr>
  </w:style>
  <w:style w:type="paragraph" w:styleId="CommentText">
    <w:name w:val="annotation text"/>
    <w:basedOn w:val="Normal"/>
    <w:link w:val="CommentTextChar"/>
    <w:uiPriority w:val="99"/>
    <w:semiHidden/>
    <w:unhideWhenUsed/>
    <w:rsid w:val="00E27FC8"/>
    <w:pPr>
      <w:spacing w:line="240" w:lineRule="auto"/>
    </w:pPr>
    <w:rPr>
      <w:sz w:val="20"/>
      <w:szCs w:val="20"/>
    </w:rPr>
  </w:style>
  <w:style w:type="character" w:customStyle="1" w:styleId="CommentTextChar">
    <w:name w:val="Comment Text Char"/>
    <w:basedOn w:val="DefaultParagraphFont"/>
    <w:link w:val="CommentText"/>
    <w:uiPriority w:val="99"/>
    <w:semiHidden/>
    <w:rsid w:val="00E27FC8"/>
    <w:rPr>
      <w:sz w:val="20"/>
      <w:szCs w:val="20"/>
    </w:rPr>
  </w:style>
  <w:style w:type="paragraph" w:styleId="CommentSubject">
    <w:name w:val="annotation subject"/>
    <w:basedOn w:val="CommentText"/>
    <w:next w:val="CommentText"/>
    <w:link w:val="CommentSubjectChar"/>
    <w:uiPriority w:val="99"/>
    <w:semiHidden/>
    <w:unhideWhenUsed/>
    <w:rsid w:val="00E27FC8"/>
    <w:rPr>
      <w:b/>
      <w:bCs/>
    </w:rPr>
  </w:style>
  <w:style w:type="character" w:customStyle="1" w:styleId="CommentSubjectChar">
    <w:name w:val="Comment Subject Char"/>
    <w:basedOn w:val="CommentTextChar"/>
    <w:link w:val="CommentSubject"/>
    <w:uiPriority w:val="99"/>
    <w:semiHidden/>
    <w:rsid w:val="00E27FC8"/>
    <w:rPr>
      <w:b/>
      <w:bCs/>
      <w:sz w:val="20"/>
      <w:szCs w:val="20"/>
    </w:rPr>
  </w:style>
  <w:style w:type="paragraph" w:styleId="BalloonText">
    <w:name w:val="Balloon Text"/>
    <w:basedOn w:val="Normal"/>
    <w:link w:val="BalloonTextChar"/>
    <w:uiPriority w:val="99"/>
    <w:semiHidden/>
    <w:unhideWhenUsed/>
    <w:rsid w:val="00E27F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FC8"/>
    <w:rPr>
      <w:rFonts w:ascii="Segoe UI" w:hAnsi="Segoe UI" w:cs="Segoe UI"/>
      <w:sz w:val="18"/>
      <w:szCs w:val="18"/>
    </w:rPr>
  </w:style>
  <w:style w:type="paragraph" w:styleId="Header">
    <w:name w:val="header"/>
    <w:basedOn w:val="Normal"/>
    <w:link w:val="HeaderChar"/>
    <w:uiPriority w:val="99"/>
    <w:unhideWhenUsed/>
    <w:rsid w:val="00473E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3E69"/>
  </w:style>
  <w:style w:type="paragraph" w:styleId="Footer">
    <w:name w:val="footer"/>
    <w:basedOn w:val="Normal"/>
    <w:link w:val="FooterChar"/>
    <w:uiPriority w:val="99"/>
    <w:unhideWhenUsed/>
    <w:rsid w:val="00473E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3E69"/>
  </w:style>
  <w:style w:type="character" w:styleId="Hyperlink">
    <w:name w:val="Hyperlink"/>
    <w:basedOn w:val="DefaultParagraphFont"/>
    <w:uiPriority w:val="99"/>
    <w:unhideWhenUsed/>
    <w:rsid w:val="005A4C34"/>
    <w:rPr>
      <w:color w:val="1C6194" w:themeColor="accent6" w:themeShade="BF"/>
      <w:u w:val="single" w:color="1C6194" w:themeColor="accent6" w:themeShade="BF"/>
    </w:rPr>
  </w:style>
  <w:style w:type="paragraph" w:styleId="ListParagraph">
    <w:name w:val="List Paragraph"/>
    <w:basedOn w:val="Normal"/>
    <w:uiPriority w:val="34"/>
    <w:qFormat/>
    <w:rsid w:val="00C54B24"/>
    <w:pPr>
      <w:ind w:left="720"/>
      <w:contextualSpacing/>
    </w:pPr>
  </w:style>
  <w:style w:type="table" w:styleId="TableGrid">
    <w:name w:val="Table Grid"/>
    <w:basedOn w:val="TableNormal"/>
    <w:uiPriority w:val="39"/>
    <w:rsid w:val="006D2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90E"/>
    <w:pPr>
      <w:autoSpaceDE w:val="0"/>
      <w:autoSpaceDN w:val="0"/>
      <w:adjustRightInd w:val="0"/>
      <w:spacing w:after="0" w:line="240" w:lineRule="auto"/>
    </w:pPr>
    <w:rPr>
      <w:rFonts w:ascii="Arial" w:hAnsi="Arial" w:cs="Arial"/>
      <w:color w:val="000000"/>
      <w:sz w:val="24"/>
      <w:szCs w:val="24"/>
      <w:lang w:val="en-GB"/>
    </w:rPr>
  </w:style>
  <w:style w:type="character" w:customStyle="1" w:styleId="Heading1Char">
    <w:name w:val="Heading 1 Char"/>
    <w:basedOn w:val="DefaultParagraphFont"/>
    <w:link w:val="Heading1"/>
    <w:uiPriority w:val="1"/>
    <w:rsid w:val="00E00D94"/>
    <w:rPr>
      <w:rFonts w:ascii="Calibri" w:hAnsi="Calibri" w:cs="Calibri"/>
      <w:b/>
      <w:color w:val="FFFFFF" w:themeColor="background1"/>
      <w:sz w:val="32"/>
      <w:szCs w:val="32"/>
      <w:lang w:val="en-GB"/>
    </w:rPr>
  </w:style>
  <w:style w:type="character" w:customStyle="1" w:styleId="Heading2Char">
    <w:name w:val="Heading 2 Char"/>
    <w:basedOn w:val="DefaultParagraphFont"/>
    <w:link w:val="Heading2"/>
    <w:uiPriority w:val="1"/>
    <w:rsid w:val="00F60479"/>
    <w:rPr>
      <w:rFonts w:ascii="Calibri" w:eastAsia="Times New Roman" w:hAnsi="Calibri" w:cs="Calibri"/>
      <w:b/>
      <w:color w:val="FFFFFF"/>
      <w:lang w:val="en-GB" w:eastAsia="en-GB"/>
    </w:rPr>
  </w:style>
  <w:style w:type="character" w:customStyle="1" w:styleId="Heading3Char">
    <w:name w:val="Heading 3 Char"/>
    <w:basedOn w:val="DefaultParagraphFont"/>
    <w:link w:val="Heading3"/>
    <w:uiPriority w:val="1"/>
    <w:rsid w:val="00E07750"/>
    <w:rPr>
      <w:rFonts w:eastAsia="Calibri" w:cs="Times New Roman"/>
      <w:b/>
      <w:color w:val="1C6194" w:themeColor="accent6" w:themeShade="BF"/>
      <w:sz w:val="24"/>
      <w:szCs w:val="24"/>
      <w:lang w:val="en-GB" w:eastAsia="en-GB"/>
    </w:rPr>
  </w:style>
  <w:style w:type="character" w:customStyle="1" w:styleId="Heading4Char">
    <w:name w:val="Heading 4 Char"/>
    <w:basedOn w:val="DefaultParagraphFont"/>
    <w:link w:val="Heading4"/>
    <w:uiPriority w:val="1"/>
    <w:rsid w:val="00C226C0"/>
    <w:rPr>
      <w:rFonts w:ascii="Calibri" w:eastAsia="Calibri" w:hAnsi="Calibri"/>
      <w:b/>
      <w:bCs/>
      <w:sz w:val="16"/>
      <w:szCs w:val="16"/>
      <w:lang w:val="en-US"/>
    </w:rPr>
  </w:style>
  <w:style w:type="character" w:customStyle="1" w:styleId="Heading5Char">
    <w:name w:val="Heading 5 Char"/>
    <w:basedOn w:val="DefaultParagraphFont"/>
    <w:link w:val="Heading5"/>
    <w:uiPriority w:val="1"/>
    <w:rsid w:val="00C226C0"/>
    <w:rPr>
      <w:rFonts w:ascii="Arial" w:eastAsia="Arial" w:hAnsi="Arial"/>
      <w:b/>
      <w:bCs/>
      <w:i/>
      <w:sz w:val="16"/>
      <w:szCs w:val="16"/>
      <w:lang w:val="en-US"/>
    </w:rPr>
  </w:style>
  <w:style w:type="paragraph" w:styleId="TOC1">
    <w:name w:val="toc 1"/>
    <w:basedOn w:val="Normal"/>
    <w:uiPriority w:val="39"/>
    <w:qFormat/>
    <w:rsid w:val="00B655BC"/>
    <w:pPr>
      <w:widowControl w:val="0"/>
      <w:spacing w:after="0" w:line="240" w:lineRule="auto"/>
      <w:ind w:left="113"/>
    </w:pPr>
    <w:rPr>
      <w:rFonts w:ascii="Calibri" w:eastAsia="Calibri" w:hAnsi="Calibri"/>
      <w:color w:val="1C6194" w:themeColor="accent6" w:themeShade="BF"/>
      <w:u w:val="single" w:color="1C6194" w:themeColor="accent6" w:themeShade="BF"/>
      <w:lang w:val="en-US"/>
    </w:rPr>
  </w:style>
  <w:style w:type="paragraph" w:styleId="BodyText">
    <w:name w:val="Body Text"/>
    <w:basedOn w:val="Normal"/>
    <w:link w:val="BodyTextChar"/>
    <w:uiPriority w:val="1"/>
    <w:qFormat/>
    <w:rsid w:val="00C226C0"/>
    <w:pPr>
      <w:widowControl w:val="0"/>
      <w:spacing w:after="0" w:line="240" w:lineRule="auto"/>
      <w:ind w:left="112"/>
    </w:pPr>
    <w:rPr>
      <w:rFonts w:ascii="Calibri" w:eastAsia="Calibri" w:hAnsi="Calibri"/>
      <w:sz w:val="16"/>
      <w:szCs w:val="16"/>
      <w:lang w:val="en-US"/>
    </w:rPr>
  </w:style>
  <w:style w:type="character" w:customStyle="1" w:styleId="BodyTextChar">
    <w:name w:val="Body Text Char"/>
    <w:basedOn w:val="DefaultParagraphFont"/>
    <w:link w:val="BodyText"/>
    <w:uiPriority w:val="1"/>
    <w:rsid w:val="00C226C0"/>
    <w:rPr>
      <w:rFonts w:ascii="Calibri" w:eastAsia="Calibri" w:hAnsi="Calibri"/>
      <w:sz w:val="16"/>
      <w:szCs w:val="16"/>
      <w:lang w:val="en-US"/>
    </w:rPr>
  </w:style>
  <w:style w:type="paragraph" w:customStyle="1" w:styleId="TableParagraph">
    <w:name w:val="Table Paragraph"/>
    <w:basedOn w:val="Normal"/>
    <w:uiPriority w:val="1"/>
    <w:qFormat/>
    <w:rsid w:val="00C226C0"/>
    <w:pPr>
      <w:widowControl w:val="0"/>
      <w:spacing w:after="0" w:line="240" w:lineRule="auto"/>
    </w:pPr>
    <w:rPr>
      <w:lang w:val="en-US"/>
    </w:rPr>
  </w:style>
  <w:style w:type="numbering" w:customStyle="1" w:styleId="NoList2">
    <w:name w:val="No List2"/>
    <w:next w:val="NoList"/>
    <w:uiPriority w:val="99"/>
    <w:semiHidden/>
    <w:unhideWhenUsed/>
    <w:rsid w:val="002435CB"/>
  </w:style>
  <w:style w:type="numbering" w:customStyle="1" w:styleId="NoList11">
    <w:name w:val="No List11"/>
    <w:next w:val="NoList"/>
    <w:uiPriority w:val="99"/>
    <w:semiHidden/>
    <w:unhideWhenUsed/>
    <w:rsid w:val="002435CB"/>
  </w:style>
  <w:style w:type="table" w:customStyle="1" w:styleId="TableGrid1">
    <w:name w:val="Table Grid1"/>
    <w:basedOn w:val="TableNormal"/>
    <w:next w:val="TableGrid"/>
    <w:uiPriority w:val="39"/>
    <w:rsid w:val="00243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A7FF9"/>
    <w:pPr>
      <w:spacing w:after="0" w:line="240" w:lineRule="auto"/>
    </w:pPr>
  </w:style>
  <w:style w:type="numbering" w:customStyle="1" w:styleId="NoList3">
    <w:name w:val="No List3"/>
    <w:next w:val="NoList"/>
    <w:uiPriority w:val="99"/>
    <w:semiHidden/>
    <w:unhideWhenUsed/>
    <w:rsid w:val="006F7D88"/>
  </w:style>
  <w:style w:type="numbering" w:customStyle="1" w:styleId="NoList12">
    <w:name w:val="No List12"/>
    <w:next w:val="NoList"/>
    <w:uiPriority w:val="99"/>
    <w:semiHidden/>
    <w:unhideWhenUsed/>
    <w:rsid w:val="006F7D88"/>
  </w:style>
  <w:style w:type="table" w:customStyle="1" w:styleId="TableGrid2">
    <w:name w:val="Table Grid2"/>
    <w:basedOn w:val="TableNormal"/>
    <w:next w:val="TableGrid"/>
    <w:uiPriority w:val="39"/>
    <w:rsid w:val="006F7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6F7D88"/>
  </w:style>
  <w:style w:type="numbering" w:customStyle="1" w:styleId="NoList111">
    <w:name w:val="No List111"/>
    <w:next w:val="NoList"/>
    <w:uiPriority w:val="99"/>
    <w:semiHidden/>
    <w:unhideWhenUsed/>
    <w:rsid w:val="006F7D88"/>
  </w:style>
  <w:style w:type="table" w:customStyle="1" w:styleId="TableGrid11">
    <w:name w:val="Table Grid11"/>
    <w:basedOn w:val="TableNormal"/>
    <w:next w:val="TableGrid"/>
    <w:uiPriority w:val="39"/>
    <w:rsid w:val="006F7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F7D88"/>
  </w:style>
  <w:style w:type="numbering" w:customStyle="1" w:styleId="NoList13">
    <w:name w:val="No List13"/>
    <w:next w:val="NoList"/>
    <w:uiPriority w:val="99"/>
    <w:semiHidden/>
    <w:unhideWhenUsed/>
    <w:rsid w:val="006F7D88"/>
  </w:style>
  <w:style w:type="table" w:customStyle="1" w:styleId="TableGrid3">
    <w:name w:val="Table Grid3"/>
    <w:basedOn w:val="TableNormal"/>
    <w:next w:val="TableGrid"/>
    <w:uiPriority w:val="39"/>
    <w:rsid w:val="006F7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6F7D88"/>
  </w:style>
  <w:style w:type="numbering" w:customStyle="1" w:styleId="NoList112">
    <w:name w:val="No List112"/>
    <w:next w:val="NoList"/>
    <w:uiPriority w:val="99"/>
    <w:semiHidden/>
    <w:unhideWhenUsed/>
    <w:rsid w:val="006F7D88"/>
  </w:style>
  <w:style w:type="table" w:customStyle="1" w:styleId="TableGrid12">
    <w:name w:val="Table Grid12"/>
    <w:basedOn w:val="TableNormal"/>
    <w:next w:val="TableGrid"/>
    <w:uiPriority w:val="39"/>
    <w:rsid w:val="006F7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F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67189"/>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82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E81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286BAB"/>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9E51AC"/>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80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01432C"/>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1">
    <w:name w:val="Grid Tabl1"/>
    <w:basedOn w:val="TableNormal"/>
    <w:next w:val="TableGrid"/>
    <w:uiPriority w:val="39"/>
    <w:rsid w:val="00572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2">
    <w:name w:val="Grid Tabl2"/>
    <w:basedOn w:val="TableNormal"/>
    <w:next w:val="TableGrid"/>
    <w:uiPriority w:val="39"/>
    <w:rsid w:val="00572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B3F0F"/>
    <w:pPr>
      <w:spacing w:after="0" w:line="240" w:lineRule="auto"/>
    </w:pPr>
  </w:style>
  <w:style w:type="table" w:customStyle="1" w:styleId="GridTabl3">
    <w:name w:val="Grid Tabl3"/>
    <w:basedOn w:val="TableNormal"/>
    <w:next w:val="TableGrid"/>
    <w:uiPriority w:val="39"/>
    <w:rsid w:val="009672EE"/>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743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4380"/>
    <w:rPr>
      <w:sz w:val="20"/>
      <w:szCs w:val="20"/>
    </w:rPr>
  </w:style>
  <w:style w:type="character" w:styleId="FootnoteReference">
    <w:name w:val="footnote reference"/>
    <w:basedOn w:val="DefaultParagraphFont"/>
    <w:uiPriority w:val="99"/>
    <w:semiHidden/>
    <w:unhideWhenUsed/>
    <w:rsid w:val="00074380"/>
    <w:rPr>
      <w:vertAlign w:val="superscript"/>
    </w:rPr>
  </w:style>
  <w:style w:type="table" w:customStyle="1" w:styleId="TableGrid8">
    <w:name w:val="Table Grid8"/>
    <w:basedOn w:val="TableNormal"/>
    <w:next w:val="TableGrid"/>
    <w:uiPriority w:val="39"/>
    <w:rsid w:val="00BB1814"/>
    <w:pPr>
      <w:spacing w:after="0" w:line="240" w:lineRule="auto"/>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12F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FF68B3"/>
    <w:rPr>
      <w:color w:val="605E5C"/>
      <w:shd w:val="clear" w:color="auto" w:fill="E1DFDD"/>
    </w:rPr>
  </w:style>
  <w:style w:type="character" w:styleId="Strong">
    <w:name w:val="Strong"/>
    <w:basedOn w:val="DefaultParagraphFont"/>
    <w:uiPriority w:val="22"/>
    <w:qFormat/>
    <w:rsid w:val="0057599B"/>
    <w:rPr>
      <w:b/>
      <w:bCs/>
    </w:rPr>
  </w:style>
  <w:style w:type="paragraph" w:styleId="TOCHeading">
    <w:name w:val="TOC Heading"/>
    <w:basedOn w:val="Heading1"/>
    <w:next w:val="Normal"/>
    <w:uiPriority w:val="39"/>
    <w:unhideWhenUsed/>
    <w:qFormat/>
    <w:rsid w:val="00885854"/>
    <w:pPr>
      <w:keepNext/>
      <w:keepLines/>
      <w:spacing w:before="240" w:after="0" w:line="259" w:lineRule="auto"/>
      <w:jc w:val="left"/>
      <w:outlineLvl w:val="9"/>
    </w:pPr>
    <w:rPr>
      <w:rFonts w:asciiTheme="majorHAnsi" w:eastAsiaTheme="majorEastAsia" w:hAnsiTheme="majorHAnsi" w:cstheme="majorBidi"/>
      <w:b w:val="0"/>
      <w:color w:val="276E8B" w:themeColor="accent1" w:themeShade="BF"/>
      <w:lang w:val="en-US"/>
    </w:rPr>
  </w:style>
  <w:style w:type="paragraph" w:styleId="TOC3">
    <w:name w:val="toc 3"/>
    <w:basedOn w:val="Normal"/>
    <w:next w:val="Normal"/>
    <w:autoRedefine/>
    <w:uiPriority w:val="39"/>
    <w:unhideWhenUsed/>
    <w:rsid w:val="00885854"/>
    <w:pPr>
      <w:spacing w:after="100"/>
      <w:ind w:left="440"/>
    </w:pPr>
  </w:style>
  <w:style w:type="paragraph" w:styleId="TOC2">
    <w:name w:val="toc 2"/>
    <w:basedOn w:val="Normal"/>
    <w:next w:val="Normal"/>
    <w:autoRedefine/>
    <w:uiPriority w:val="39"/>
    <w:unhideWhenUsed/>
    <w:rsid w:val="00B655BC"/>
    <w:pPr>
      <w:spacing w:after="0"/>
      <w:ind w:left="113"/>
    </w:pPr>
    <w:rPr>
      <w:color w:val="1C6194" w:themeColor="accent6" w:themeShade="BF"/>
      <w:u w:val="single" w:color="1C6194" w:themeColor="accent6" w:themeShade="BF"/>
    </w:rPr>
  </w:style>
  <w:style w:type="character" w:customStyle="1" w:styleId="UnresolvedMention2">
    <w:name w:val="Unresolved Mention2"/>
    <w:basedOn w:val="DefaultParagraphFont"/>
    <w:uiPriority w:val="99"/>
    <w:semiHidden/>
    <w:unhideWhenUsed/>
    <w:rsid w:val="00103ED0"/>
    <w:rPr>
      <w:color w:val="605E5C"/>
      <w:shd w:val="clear" w:color="auto" w:fill="E1DFDD"/>
    </w:rPr>
  </w:style>
  <w:style w:type="character" w:styleId="FollowedHyperlink">
    <w:name w:val="FollowedHyperlink"/>
    <w:basedOn w:val="DefaultParagraphFont"/>
    <w:uiPriority w:val="99"/>
    <w:semiHidden/>
    <w:unhideWhenUsed/>
    <w:rsid w:val="00103ED0"/>
    <w:rPr>
      <w:color w:val="9F6715" w:themeColor="followedHyperlink"/>
      <w:u w:val="single"/>
    </w:rPr>
  </w:style>
  <w:style w:type="character" w:customStyle="1" w:styleId="UnresolvedMention3">
    <w:name w:val="Unresolved Mention3"/>
    <w:basedOn w:val="DefaultParagraphFont"/>
    <w:uiPriority w:val="99"/>
    <w:semiHidden/>
    <w:unhideWhenUsed/>
    <w:rsid w:val="00557530"/>
    <w:rPr>
      <w:color w:val="605E5C"/>
      <w:shd w:val="clear" w:color="auto" w:fill="E1DFDD"/>
    </w:rPr>
  </w:style>
  <w:style w:type="paragraph" w:customStyle="1" w:styleId="BodyA">
    <w:name w:val="Body A"/>
    <w:rsid w:val="00DC3F4E"/>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GB" w:eastAsia="en-GB"/>
      <w14:textOutline w14:w="12700" w14:cap="flat" w14:cmpd="sng" w14:algn="ctr">
        <w14:noFill/>
        <w14:prstDash w14:val="solid"/>
        <w14:miter w14:lim="400000"/>
      </w14:textOutline>
    </w:rPr>
  </w:style>
  <w:style w:type="paragraph" w:customStyle="1" w:styleId="LabelA">
    <w:name w:val="Label A"/>
    <w:rsid w:val="00DC3F4E"/>
    <w:pPr>
      <w:keepLines/>
      <w:pBdr>
        <w:top w:val="nil"/>
        <w:left w:val="nil"/>
        <w:bottom w:val="nil"/>
        <w:right w:val="nil"/>
        <w:between w:val="nil"/>
        <w:bar w:val="nil"/>
      </w:pBdr>
      <w:spacing w:after="0" w:line="240" w:lineRule="auto"/>
      <w:jc w:val="center"/>
    </w:pPr>
    <w:rPr>
      <w:rFonts w:ascii="Helvetica Neue Medium" w:eastAsia="Arial Unicode MS" w:hAnsi="Helvetica Neue Medium" w:cs="Arial Unicode MS"/>
      <w:color w:val="FFFFFF"/>
      <w:sz w:val="24"/>
      <w:szCs w:val="24"/>
      <w:u w:color="FFFFFF"/>
      <w:bdr w:val="nil"/>
      <w:lang w:val="en-GB" w:eastAsia="en-GB"/>
      <w14:textOutline w14:w="12700" w14:cap="flat" w14:cmpd="sng" w14:algn="ctr">
        <w14:noFill/>
        <w14:prstDash w14:val="solid"/>
        <w14:miter w14:lim="400000"/>
      </w14:textOutline>
    </w:rPr>
  </w:style>
  <w:style w:type="numbering" w:customStyle="1" w:styleId="Bullet">
    <w:name w:val="Bullet"/>
    <w:rsid w:val="00DC3F4E"/>
    <w:pPr>
      <w:numPr>
        <w:numId w:val="19"/>
      </w:numPr>
    </w:pPr>
  </w:style>
  <w:style w:type="character" w:customStyle="1" w:styleId="None">
    <w:name w:val="None"/>
    <w:rsid w:val="00DC3F4E"/>
  </w:style>
  <w:style w:type="character" w:customStyle="1" w:styleId="Hyperlink0">
    <w:name w:val="Hyperlink.0"/>
    <w:basedOn w:val="None"/>
    <w:rsid w:val="00DC3F4E"/>
    <w:rPr>
      <w:u w:val="single"/>
      <w:lang w:val="en-US"/>
    </w:rPr>
  </w:style>
  <w:style w:type="numbering" w:customStyle="1" w:styleId="Numbered">
    <w:name w:val="Numbered"/>
    <w:rsid w:val="00DC3F4E"/>
    <w:pPr>
      <w:numPr>
        <w:numId w:val="21"/>
      </w:numPr>
    </w:pPr>
  </w:style>
  <w:style w:type="numbering" w:customStyle="1" w:styleId="Bullets">
    <w:name w:val="Bullets"/>
    <w:rsid w:val="00DC3F4E"/>
    <w:pPr>
      <w:numPr>
        <w:numId w:val="23"/>
      </w:numPr>
    </w:pPr>
  </w:style>
  <w:style w:type="character" w:styleId="UnresolvedMention">
    <w:name w:val="Unresolved Mention"/>
    <w:basedOn w:val="DefaultParagraphFont"/>
    <w:uiPriority w:val="99"/>
    <w:semiHidden/>
    <w:unhideWhenUsed/>
    <w:rsid w:val="00477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09881">
      <w:bodyDiv w:val="1"/>
      <w:marLeft w:val="0"/>
      <w:marRight w:val="0"/>
      <w:marTop w:val="0"/>
      <w:marBottom w:val="0"/>
      <w:divBdr>
        <w:top w:val="none" w:sz="0" w:space="0" w:color="auto"/>
        <w:left w:val="none" w:sz="0" w:space="0" w:color="auto"/>
        <w:bottom w:val="none" w:sz="0" w:space="0" w:color="auto"/>
        <w:right w:val="none" w:sz="0" w:space="0" w:color="auto"/>
      </w:divBdr>
    </w:div>
    <w:div w:id="543098331">
      <w:bodyDiv w:val="1"/>
      <w:marLeft w:val="0"/>
      <w:marRight w:val="0"/>
      <w:marTop w:val="0"/>
      <w:marBottom w:val="0"/>
      <w:divBdr>
        <w:top w:val="none" w:sz="0" w:space="0" w:color="auto"/>
        <w:left w:val="none" w:sz="0" w:space="0" w:color="auto"/>
        <w:bottom w:val="none" w:sz="0" w:space="0" w:color="auto"/>
        <w:right w:val="none" w:sz="0" w:space="0" w:color="auto"/>
      </w:divBdr>
    </w:div>
    <w:div w:id="587544127">
      <w:bodyDiv w:val="1"/>
      <w:marLeft w:val="0"/>
      <w:marRight w:val="0"/>
      <w:marTop w:val="0"/>
      <w:marBottom w:val="0"/>
      <w:divBdr>
        <w:top w:val="none" w:sz="0" w:space="0" w:color="auto"/>
        <w:left w:val="none" w:sz="0" w:space="0" w:color="auto"/>
        <w:bottom w:val="none" w:sz="0" w:space="0" w:color="auto"/>
        <w:right w:val="none" w:sz="0" w:space="0" w:color="auto"/>
      </w:divBdr>
      <w:divsChild>
        <w:div w:id="911278451">
          <w:marLeft w:val="0"/>
          <w:marRight w:val="0"/>
          <w:marTop w:val="0"/>
          <w:marBottom w:val="0"/>
          <w:divBdr>
            <w:top w:val="none" w:sz="0" w:space="0" w:color="auto"/>
            <w:left w:val="none" w:sz="0" w:space="0" w:color="auto"/>
            <w:bottom w:val="none" w:sz="0" w:space="0" w:color="auto"/>
            <w:right w:val="none" w:sz="0" w:space="0" w:color="auto"/>
          </w:divBdr>
        </w:div>
        <w:div w:id="1540046100">
          <w:marLeft w:val="0"/>
          <w:marRight w:val="0"/>
          <w:marTop w:val="0"/>
          <w:marBottom w:val="0"/>
          <w:divBdr>
            <w:top w:val="none" w:sz="0" w:space="0" w:color="auto"/>
            <w:left w:val="none" w:sz="0" w:space="0" w:color="auto"/>
            <w:bottom w:val="none" w:sz="0" w:space="0" w:color="auto"/>
            <w:right w:val="none" w:sz="0" w:space="0" w:color="auto"/>
          </w:divBdr>
        </w:div>
      </w:divsChild>
    </w:div>
    <w:div w:id="1040974570">
      <w:bodyDiv w:val="1"/>
      <w:marLeft w:val="0"/>
      <w:marRight w:val="0"/>
      <w:marTop w:val="0"/>
      <w:marBottom w:val="0"/>
      <w:divBdr>
        <w:top w:val="none" w:sz="0" w:space="0" w:color="auto"/>
        <w:left w:val="none" w:sz="0" w:space="0" w:color="auto"/>
        <w:bottom w:val="none" w:sz="0" w:space="0" w:color="auto"/>
        <w:right w:val="none" w:sz="0" w:space="0" w:color="auto"/>
      </w:divBdr>
      <w:divsChild>
        <w:div w:id="42600308">
          <w:marLeft w:val="0"/>
          <w:marRight w:val="0"/>
          <w:marTop w:val="0"/>
          <w:marBottom w:val="0"/>
          <w:divBdr>
            <w:top w:val="none" w:sz="0" w:space="0" w:color="auto"/>
            <w:left w:val="none" w:sz="0" w:space="0" w:color="auto"/>
            <w:bottom w:val="none" w:sz="0" w:space="0" w:color="auto"/>
            <w:right w:val="none" w:sz="0" w:space="0" w:color="auto"/>
          </w:divBdr>
        </w:div>
        <w:div w:id="91903474">
          <w:marLeft w:val="0"/>
          <w:marRight w:val="0"/>
          <w:marTop w:val="0"/>
          <w:marBottom w:val="0"/>
          <w:divBdr>
            <w:top w:val="none" w:sz="0" w:space="0" w:color="auto"/>
            <w:left w:val="none" w:sz="0" w:space="0" w:color="auto"/>
            <w:bottom w:val="none" w:sz="0" w:space="0" w:color="auto"/>
            <w:right w:val="none" w:sz="0" w:space="0" w:color="auto"/>
          </w:divBdr>
        </w:div>
        <w:div w:id="198129252">
          <w:marLeft w:val="0"/>
          <w:marRight w:val="0"/>
          <w:marTop w:val="0"/>
          <w:marBottom w:val="0"/>
          <w:divBdr>
            <w:top w:val="none" w:sz="0" w:space="0" w:color="auto"/>
            <w:left w:val="none" w:sz="0" w:space="0" w:color="auto"/>
            <w:bottom w:val="none" w:sz="0" w:space="0" w:color="auto"/>
            <w:right w:val="none" w:sz="0" w:space="0" w:color="auto"/>
          </w:divBdr>
        </w:div>
        <w:div w:id="227303183">
          <w:marLeft w:val="0"/>
          <w:marRight w:val="0"/>
          <w:marTop w:val="0"/>
          <w:marBottom w:val="0"/>
          <w:divBdr>
            <w:top w:val="none" w:sz="0" w:space="0" w:color="auto"/>
            <w:left w:val="none" w:sz="0" w:space="0" w:color="auto"/>
            <w:bottom w:val="none" w:sz="0" w:space="0" w:color="auto"/>
            <w:right w:val="none" w:sz="0" w:space="0" w:color="auto"/>
          </w:divBdr>
        </w:div>
        <w:div w:id="519898899">
          <w:marLeft w:val="0"/>
          <w:marRight w:val="0"/>
          <w:marTop w:val="0"/>
          <w:marBottom w:val="0"/>
          <w:divBdr>
            <w:top w:val="none" w:sz="0" w:space="0" w:color="auto"/>
            <w:left w:val="none" w:sz="0" w:space="0" w:color="auto"/>
            <w:bottom w:val="none" w:sz="0" w:space="0" w:color="auto"/>
            <w:right w:val="none" w:sz="0" w:space="0" w:color="auto"/>
          </w:divBdr>
          <w:divsChild>
            <w:div w:id="602956491">
              <w:marLeft w:val="0"/>
              <w:marRight w:val="0"/>
              <w:marTop w:val="0"/>
              <w:marBottom w:val="0"/>
              <w:divBdr>
                <w:top w:val="none" w:sz="0" w:space="0" w:color="auto"/>
                <w:left w:val="none" w:sz="0" w:space="0" w:color="auto"/>
                <w:bottom w:val="none" w:sz="0" w:space="0" w:color="auto"/>
                <w:right w:val="none" w:sz="0" w:space="0" w:color="auto"/>
              </w:divBdr>
            </w:div>
          </w:divsChild>
        </w:div>
        <w:div w:id="574318579">
          <w:marLeft w:val="0"/>
          <w:marRight w:val="0"/>
          <w:marTop w:val="0"/>
          <w:marBottom w:val="0"/>
          <w:divBdr>
            <w:top w:val="none" w:sz="0" w:space="0" w:color="auto"/>
            <w:left w:val="none" w:sz="0" w:space="0" w:color="auto"/>
            <w:bottom w:val="none" w:sz="0" w:space="0" w:color="auto"/>
            <w:right w:val="none" w:sz="0" w:space="0" w:color="auto"/>
          </w:divBdr>
        </w:div>
        <w:div w:id="683291259">
          <w:marLeft w:val="0"/>
          <w:marRight w:val="0"/>
          <w:marTop w:val="0"/>
          <w:marBottom w:val="0"/>
          <w:divBdr>
            <w:top w:val="none" w:sz="0" w:space="0" w:color="auto"/>
            <w:left w:val="none" w:sz="0" w:space="0" w:color="auto"/>
            <w:bottom w:val="none" w:sz="0" w:space="0" w:color="auto"/>
            <w:right w:val="none" w:sz="0" w:space="0" w:color="auto"/>
          </w:divBdr>
        </w:div>
        <w:div w:id="685905616">
          <w:marLeft w:val="0"/>
          <w:marRight w:val="0"/>
          <w:marTop w:val="0"/>
          <w:marBottom w:val="0"/>
          <w:divBdr>
            <w:top w:val="none" w:sz="0" w:space="0" w:color="auto"/>
            <w:left w:val="none" w:sz="0" w:space="0" w:color="auto"/>
            <w:bottom w:val="none" w:sz="0" w:space="0" w:color="auto"/>
            <w:right w:val="none" w:sz="0" w:space="0" w:color="auto"/>
          </w:divBdr>
        </w:div>
        <w:div w:id="700907749">
          <w:marLeft w:val="0"/>
          <w:marRight w:val="0"/>
          <w:marTop w:val="0"/>
          <w:marBottom w:val="0"/>
          <w:divBdr>
            <w:top w:val="none" w:sz="0" w:space="0" w:color="auto"/>
            <w:left w:val="none" w:sz="0" w:space="0" w:color="auto"/>
            <w:bottom w:val="none" w:sz="0" w:space="0" w:color="auto"/>
            <w:right w:val="none" w:sz="0" w:space="0" w:color="auto"/>
          </w:divBdr>
        </w:div>
        <w:div w:id="816873441">
          <w:marLeft w:val="0"/>
          <w:marRight w:val="0"/>
          <w:marTop w:val="0"/>
          <w:marBottom w:val="0"/>
          <w:divBdr>
            <w:top w:val="none" w:sz="0" w:space="0" w:color="auto"/>
            <w:left w:val="none" w:sz="0" w:space="0" w:color="auto"/>
            <w:bottom w:val="none" w:sz="0" w:space="0" w:color="auto"/>
            <w:right w:val="none" w:sz="0" w:space="0" w:color="auto"/>
          </w:divBdr>
        </w:div>
        <w:div w:id="904610754">
          <w:marLeft w:val="0"/>
          <w:marRight w:val="0"/>
          <w:marTop w:val="0"/>
          <w:marBottom w:val="0"/>
          <w:divBdr>
            <w:top w:val="none" w:sz="0" w:space="0" w:color="auto"/>
            <w:left w:val="none" w:sz="0" w:space="0" w:color="auto"/>
            <w:bottom w:val="none" w:sz="0" w:space="0" w:color="auto"/>
            <w:right w:val="none" w:sz="0" w:space="0" w:color="auto"/>
          </w:divBdr>
        </w:div>
        <w:div w:id="1007442796">
          <w:marLeft w:val="0"/>
          <w:marRight w:val="0"/>
          <w:marTop w:val="0"/>
          <w:marBottom w:val="0"/>
          <w:divBdr>
            <w:top w:val="none" w:sz="0" w:space="0" w:color="auto"/>
            <w:left w:val="none" w:sz="0" w:space="0" w:color="auto"/>
            <w:bottom w:val="none" w:sz="0" w:space="0" w:color="auto"/>
            <w:right w:val="none" w:sz="0" w:space="0" w:color="auto"/>
          </w:divBdr>
        </w:div>
        <w:div w:id="1019358898">
          <w:marLeft w:val="0"/>
          <w:marRight w:val="0"/>
          <w:marTop w:val="0"/>
          <w:marBottom w:val="0"/>
          <w:divBdr>
            <w:top w:val="none" w:sz="0" w:space="0" w:color="auto"/>
            <w:left w:val="none" w:sz="0" w:space="0" w:color="auto"/>
            <w:bottom w:val="none" w:sz="0" w:space="0" w:color="auto"/>
            <w:right w:val="none" w:sz="0" w:space="0" w:color="auto"/>
          </w:divBdr>
        </w:div>
        <w:div w:id="1093475155">
          <w:marLeft w:val="0"/>
          <w:marRight w:val="0"/>
          <w:marTop w:val="0"/>
          <w:marBottom w:val="0"/>
          <w:divBdr>
            <w:top w:val="none" w:sz="0" w:space="0" w:color="auto"/>
            <w:left w:val="none" w:sz="0" w:space="0" w:color="auto"/>
            <w:bottom w:val="none" w:sz="0" w:space="0" w:color="auto"/>
            <w:right w:val="none" w:sz="0" w:space="0" w:color="auto"/>
          </w:divBdr>
          <w:divsChild>
            <w:div w:id="84418904">
              <w:marLeft w:val="0"/>
              <w:marRight w:val="0"/>
              <w:marTop w:val="0"/>
              <w:marBottom w:val="0"/>
              <w:divBdr>
                <w:top w:val="none" w:sz="0" w:space="0" w:color="auto"/>
                <w:left w:val="none" w:sz="0" w:space="0" w:color="auto"/>
                <w:bottom w:val="none" w:sz="0" w:space="0" w:color="auto"/>
                <w:right w:val="none" w:sz="0" w:space="0" w:color="auto"/>
              </w:divBdr>
            </w:div>
            <w:div w:id="106780621">
              <w:marLeft w:val="0"/>
              <w:marRight w:val="0"/>
              <w:marTop w:val="0"/>
              <w:marBottom w:val="0"/>
              <w:divBdr>
                <w:top w:val="none" w:sz="0" w:space="0" w:color="auto"/>
                <w:left w:val="none" w:sz="0" w:space="0" w:color="auto"/>
                <w:bottom w:val="none" w:sz="0" w:space="0" w:color="auto"/>
                <w:right w:val="none" w:sz="0" w:space="0" w:color="auto"/>
              </w:divBdr>
            </w:div>
            <w:div w:id="1243876203">
              <w:marLeft w:val="0"/>
              <w:marRight w:val="0"/>
              <w:marTop w:val="0"/>
              <w:marBottom w:val="0"/>
              <w:divBdr>
                <w:top w:val="none" w:sz="0" w:space="0" w:color="auto"/>
                <w:left w:val="none" w:sz="0" w:space="0" w:color="auto"/>
                <w:bottom w:val="none" w:sz="0" w:space="0" w:color="auto"/>
                <w:right w:val="none" w:sz="0" w:space="0" w:color="auto"/>
              </w:divBdr>
              <w:divsChild>
                <w:div w:id="1756168435">
                  <w:marLeft w:val="0"/>
                  <w:marRight w:val="0"/>
                  <w:marTop w:val="0"/>
                  <w:marBottom w:val="0"/>
                  <w:divBdr>
                    <w:top w:val="none" w:sz="0" w:space="0" w:color="auto"/>
                    <w:left w:val="none" w:sz="0" w:space="0" w:color="auto"/>
                    <w:bottom w:val="none" w:sz="0" w:space="0" w:color="auto"/>
                    <w:right w:val="none" w:sz="0" w:space="0" w:color="auto"/>
                  </w:divBdr>
                </w:div>
                <w:div w:id="1935941739">
                  <w:marLeft w:val="0"/>
                  <w:marRight w:val="0"/>
                  <w:marTop w:val="0"/>
                  <w:marBottom w:val="0"/>
                  <w:divBdr>
                    <w:top w:val="none" w:sz="0" w:space="0" w:color="auto"/>
                    <w:left w:val="none" w:sz="0" w:space="0" w:color="auto"/>
                    <w:bottom w:val="none" w:sz="0" w:space="0" w:color="auto"/>
                    <w:right w:val="none" w:sz="0" w:space="0" w:color="auto"/>
                  </w:divBdr>
                </w:div>
              </w:divsChild>
            </w:div>
            <w:div w:id="1741830998">
              <w:marLeft w:val="0"/>
              <w:marRight w:val="0"/>
              <w:marTop w:val="0"/>
              <w:marBottom w:val="0"/>
              <w:divBdr>
                <w:top w:val="none" w:sz="0" w:space="0" w:color="auto"/>
                <w:left w:val="none" w:sz="0" w:space="0" w:color="auto"/>
                <w:bottom w:val="none" w:sz="0" w:space="0" w:color="auto"/>
                <w:right w:val="none" w:sz="0" w:space="0" w:color="auto"/>
              </w:divBdr>
            </w:div>
          </w:divsChild>
        </w:div>
        <w:div w:id="1189300483">
          <w:marLeft w:val="0"/>
          <w:marRight w:val="0"/>
          <w:marTop w:val="0"/>
          <w:marBottom w:val="0"/>
          <w:divBdr>
            <w:top w:val="none" w:sz="0" w:space="0" w:color="auto"/>
            <w:left w:val="none" w:sz="0" w:space="0" w:color="auto"/>
            <w:bottom w:val="none" w:sz="0" w:space="0" w:color="auto"/>
            <w:right w:val="none" w:sz="0" w:space="0" w:color="auto"/>
          </w:divBdr>
        </w:div>
        <w:div w:id="1207255757">
          <w:marLeft w:val="0"/>
          <w:marRight w:val="0"/>
          <w:marTop w:val="0"/>
          <w:marBottom w:val="0"/>
          <w:divBdr>
            <w:top w:val="none" w:sz="0" w:space="0" w:color="auto"/>
            <w:left w:val="none" w:sz="0" w:space="0" w:color="auto"/>
            <w:bottom w:val="none" w:sz="0" w:space="0" w:color="auto"/>
            <w:right w:val="none" w:sz="0" w:space="0" w:color="auto"/>
          </w:divBdr>
        </w:div>
        <w:div w:id="1285112326">
          <w:marLeft w:val="0"/>
          <w:marRight w:val="0"/>
          <w:marTop w:val="0"/>
          <w:marBottom w:val="0"/>
          <w:divBdr>
            <w:top w:val="none" w:sz="0" w:space="0" w:color="auto"/>
            <w:left w:val="none" w:sz="0" w:space="0" w:color="auto"/>
            <w:bottom w:val="none" w:sz="0" w:space="0" w:color="auto"/>
            <w:right w:val="none" w:sz="0" w:space="0" w:color="auto"/>
          </w:divBdr>
        </w:div>
        <w:div w:id="1329946454">
          <w:marLeft w:val="0"/>
          <w:marRight w:val="0"/>
          <w:marTop w:val="0"/>
          <w:marBottom w:val="0"/>
          <w:divBdr>
            <w:top w:val="none" w:sz="0" w:space="0" w:color="auto"/>
            <w:left w:val="none" w:sz="0" w:space="0" w:color="auto"/>
            <w:bottom w:val="none" w:sz="0" w:space="0" w:color="auto"/>
            <w:right w:val="none" w:sz="0" w:space="0" w:color="auto"/>
          </w:divBdr>
        </w:div>
        <w:div w:id="1334845141">
          <w:marLeft w:val="0"/>
          <w:marRight w:val="0"/>
          <w:marTop w:val="0"/>
          <w:marBottom w:val="0"/>
          <w:divBdr>
            <w:top w:val="none" w:sz="0" w:space="0" w:color="auto"/>
            <w:left w:val="none" w:sz="0" w:space="0" w:color="auto"/>
            <w:bottom w:val="none" w:sz="0" w:space="0" w:color="auto"/>
            <w:right w:val="none" w:sz="0" w:space="0" w:color="auto"/>
          </w:divBdr>
        </w:div>
        <w:div w:id="1434208557">
          <w:marLeft w:val="0"/>
          <w:marRight w:val="0"/>
          <w:marTop w:val="0"/>
          <w:marBottom w:val="0"/>
          <w:divBdr>
            <w:top w:val="none" w:sz="0" w:space="0" w:color="auto"/>
            <w:left w:val="none" w:sz="0" w:space="0" w:color="auto"/>
            <w:bottom w:val="none" w:sz="0" w:space="0" w:color="auto"/>
            <w:right w:val="none" w:sz="0" w:space="0" w:color="auto"/>
          </w:divBdr>
        </w:div>
        <w:div w:id="1454668623">
          <w:marLeft w:val="0"/>
          <w:marRight w:val="0"/>
          <w:marTop w:val="0"/>
          <w:marBottom w:val="0"/>
          <w:divBdr>
            <w:top w:val="none" w:sz="0" w:space="0" w:color="auto"/>
            <w:left w:val="none" w:sz="0" w:space="0" w:color="auto"/>
            <w:bottom w:val="none" w:sz="0" w:space="0" w:color="auto"/>
            <w:right w:val="none" w:sz="0" w:space="0" w:color="auto"/>
          </w:divBdr>
        </w:div>
        <w:div w:id="1464930092">
          <w:marLeft w:val="0"/>
          <w:marRight w:val="0"/>
          <w:marTop w:val="0"/>
          <w:marBottom w:val="0"/>
          <w:divBdr>
            <w:top w:val="none" w:sz="0" w:space="0" w:color="auto"/>
            <w:left w:val="none" w:sz="0" w:space="0" w:color="auto"/>
            <w:bottom w:val="none" w:sz="0" w:space="0" w:color="auto"/>
            <w:right w:val="none" w:sz="0" w:space="0" w:color="auto"/>
          </w:divBdr>
        </w:div>
        <w:div w:id="1473446427">
          <w:marLeft w:val="0"/>
          <w:marRight w:val="0"/>
          <w:marTop w:val="0"/>
          <w:marBottom w:val="0"/>
          <w:divBdr>
            <w:top w:val="none" w:sz="0" w:space="0" w:color="auto"/>
            <w:left w:val="none" w:sz="0" w:space="0" w:color="auto"/>
            <w:bottom w:val="none" w:sz="0" w:space="0" w:color="auto"/>
            <w:right w:val="none" w:sz="0" w:space="0" w:color="auto"/>
          </w:divBdr>
        </w:div>
        <w:div w:id="1503086406">
          <w:marLeft w:val="0"/>
          <w:marRight w:val="0"/>
          <w:marTop w:val="0"/>
          <w:marBottom w:val="0"/>
          <w:divBdr>
            <w:top w:val="none" w:sz="0" w:space="0" w:color="auto"/>
            <w:left w:val="none" w:sz="0" w:space="0" w:color="auto"/>
            <w:bottom w:val="none" w:sz="0" w:space="0" w:color="auto"/>
            <w:right w:val="none" w:sz="0" w:space="0" w:color="auto"/>
          </w:divBdr>
        </w:div>
        <w:div w:id="1525944246">
          <w:marLeft w:val="0"/>
          <w:marRight w:val="0"/>
          <w:marTop w:val="0"/>
          <w:marBottom w:val="0"/>
          <w:divBdr>
            <w:top w:val="none" w:sz="0" w:space="0" w:color="auto"/>
            <w:left w:val="none" w:sz="0" w:space="0" w:color="auto"/>
            <w:bottom w:val="none" w:sz="0" w:space="0" w:color="auto"/>
            <w:right w:val="none" w:sz="0" w:space="0" w:color="auto"/>
          </w:divBdr>
        </w:div>
        <w:div w:id="1593783807">
          <w:marLeft w:val="0"/>
          <w:marRight w:val="0"/>
          <w:marTop w:val="0"/>
          <w:marBottom w:val="0"/>
          <w:divBdr>
            <w:top w:val="none" w:sz="0" w:space="0" w:color="auto"/>
            <w:left w:val="none" w:sz="0" w:space="0" w:color="auto"/>
            <w:bottom w:val="none" w:sz="0" w:space="0" w:color="auto"/>
            <w:right w:val="none" w:sz="0" w:space="0" w:color="auto"/>
          </w:divBdr>
        </w:div>
        <w:div w:id="1619144049">
          <w:marLeft w:val="0"/>
          <w:marRight w:val="0"/>
          <w:marTop w:val="0"/>
          <w:marBottom w:val="0"/>
          <w:divBdr>
            <w:top w:val="none" w:sz="0" w:space="0" w:color="auto"/>
            <w:left w:val="none" w:sz="0" w:space="0" w:color="auto"/>
            <w:bottom w:val="none" w:sz="0" w:space="0" w:color="auto"/>
            <w:right w:val="none" w:sz="0" w:space="0" w:color="auto"/>
          </w:divBdr>
        </w:div>
        <w:div w:id="1638755403">
          <w:marLeft w:val="0"/>
          <w:marRight w:val="0"/>
          <w:marTop w:val="0"/>
          <w:marBottom w:val="0"/>
          <w:divBdr>
            <w:top w:val="none" w:sz="0" w:space="0" w:color="auto"/>
            <w:left w:val="none" w:sz="0" w:space="0" w:color="auto"/>
            <w:bottom w:val="none" w:sz="0" w:space="0" w:color="auto"/>
            <w:right w:val="none" w:sz="0" w:space="0" w:color="auto"/>
          </w:divBdr>
        </w:div>
        <w:div w:id="1648050226">
          <w:marLeft w:val="0"/>
          <w:marRight w:val="0"/>
          <w:marTop w:val="0"/>
          <w:marBottom w:val="0"/>
          <w:divBdr>
            <w:top w:val="none" w:sz="0" w:space="0" w:color="auto"/>
            <w:left w:val="none" w:sz="0" w:space="0" w:color="auto"/>
            <w:bottom w:val="none" w:sz="0" w:space="0" w:color="auto"/>
            <w:right w:val="none" w:sz="0" w:space="0" w:color="auto"/>
          </w:divBdr>
        </w:div>
        <w:div w:id="1708022335">
          <w:marLeft w:val="0"/>
          <w:marRight w:val="0"/>
          <w:marTop w:val="0"/>
          <w:marBottom w:val="0"/>
          <w:divBdr>
            <w:top w:val="none" w:sz="0" w:space="0" w:color="auto"/>
            <w:left w:val="none" w:sz="0" w:space="0" w:color="auto"/>
            <w:bottom w:val="none" w:sz="0" w:space="0" w:color="auto"/>
            <w:right w:val="none" w:sz="0" w:space="0" w:color="auto"/>
          </w:divBdr>
        </w:div>
        <w:div w:id="1771466472">
          <w:marLeft w:val="0"/>
          <w:marRight w:val="0"/>
          <w:marTop w:val="0"/>
          <w:marBottom w:val="0"/>
          <w:divBdr>
            <w:top w:val="none" w:sz="0" w:space="0" w:color="auto"/>
            <w:left w:val="none" w:sz="0" w:space="0" w:color="auto"/>
            <w:bottom w:val="none" w:sz="0" w:space="0" w:color="auto"/>
            <w:right w:val="none" w:sz="0" w:space="0" w:color="auto"/>
          </w:divBdr>
        </w:div>
        <w:div w:id="1791246344">
          <w:marLeft w:val="0"/>
          <w:marRight w:val="0"/>
          <w:marTop w:val="0"/>
          <w:marBottom w:val="0"/>
          <w:divBdr>
            <w:top w:val="none" w:sz="0" w:space="0" w:color="auto"/>
            <w:left w:val="none" w:sz="0" w:space="0" w:color="auto"/>
            <w:bottom w:val="none" w:sz="0" w:space="0" w:color="auto"/>
            <w:right w:val="none" w:sz="0" w:space="0" w:color="auto"/>
          </w:divBdr>
        </w:div>
        <w:div w:id="1824617395">
          <w:marLeft w:val="0"/>
          <w:marRight w:val="0"/>
          <w:marTop w:val="0"/>
          <w:marBottom w:val="0"/>
          <w:divBdr>
            <w:top w:val="none" w:sz="0" w:space="0" w:color="auto"/>
            <w:left w:val="none" w:sz="0" w:space="0" w:color="auto"/>
            <w:bottom w:val="none" w:sz="0" w:space="0" w:color="auto"/>
            <w:right w:val="none" w:sz="0" w:space="0" w:color="auto"/>
          </w:divBdr>
        </w:div>
        <w:div w:id="1872037249">
          <w:marLeft w:val="0"/>
          <w:marRight w:val="0"/>
          <w:marTop w:val="0"/>
          <w:marBottom w:val="0"/>
          <w:divBdr>
            <w:top w:val="none" w:sz="0" w:space="0" w:color="auto"/>
            <w:left w:val="none" w:sz="0" w:space="0" w:color="auto"/>
            <w:bottom w:val="none" w:sz="0" w:space="0" w:color="auto"/>
            <w:right w:val="none" w:sz="0" w:space="0" w:color="auto"/>
          </w:divBdr>
        </w:div>
        <w:div w:id="1895774749">
          <w:marLeft w:val="0"/>
          <w:marRight w:val="0"/>
          <w:marTop w:val="0"/>
          <w:marBottom w:val="0"/>
          <w:divBdr>
            <w:top w:val="none" w:sz="0" w:space="0" w:color="auto"/>
            <w:left w:val="none" w:sz="0" w:space="0" w:color="auto"/>
            <w:bottom w:val="none" w:sz="0" w:space="0" w:color="auto"/>
            <w:right w:val="none" w:sz="0" w:space="0" w:color="auto"/>
          </w:divBdr>
        </w:div>
        <w:div w:id="1945844820">
          <w:marLeft w:val="0"/>
          <w:marRight w:val="0"/>
          <w:marTop w:val="0"/>
          <w:marBottom w:val="0"/>
          <w:divBdr>
            <w:top w:val="none" w:sz="0" w:space="0" w:color="auto"/>
            <w:left w:val="none" w:sz="0" w:space="0" w:color="auto"/>
            <w:bottom w:val="none" w:sz="0" w:space="0" w:color="auto"/>
            <w:right w:val="none" w:sz="0" w:space="0" w:color="auto"/>
          </w:divBdr>
        </w:div>
        <w:div w:id="1993170396">
          <w:marLeft w:val="0"/>
          <w:marRight w:val="0"/>
          <w:marTop w:val="0"/>
          <w:marBottom w:val="0"/>
          <w:divBdr>
            <w:top w:val="none" w:sz="0" w:space="0" w:color="auto"/>
            <w:left w:val="none" w:sz="0" w:space="0" w:color="auto"/>
            <w:bottom w:val="none" w:sz="0" w:space="0" w:color="auto"/>
            <w:right w:val="none" w:sz="0" w:space="0" w:color="auto"/>
          </w:divBdr>
        </w:div>
        <w:div w:id="2023435319">
          <w:marLeft w:val="0"/>
          <w:marRight w:val="0"/>
          <w:marTop w:val="0"/>
          <w:marBottom w:val="0"/>
          <w:divBdr>
            <w:top w:val="none" w:sz="0" w:space="0" w:color="auto"/>
            <w:left w:val="none" w:sz="0" w:space="0" w:color="auto"/>
            <w:bottom w:val="none" w:sz="0" w:space="0" w:color="auto"/>
            <w:right w:val="none" w:sz="0" w:space="0" w:color="auto"/>
          </w:divBdr>
        </w:div>
      </w:divsChild>
    </w:div>
    <w:div w:id="1271888274">
      <w:bodyDiv w:val="1"/>
      <w:marLeft w:val="0"/>
      <w:marRight w:val="0"/>
      <w:marTop w:val="0"/>
      <w:marBottom w:val="0"/>
      <w:divBdr>
        <w:top w:val="none" w:sz="0" w:space="0" w:color="auto"/>
        <w:left w:val="none" w:sz="0" w:space="0" w:color="auto"/>
        <w:bottom w:val="none" w:sz="0" w:space="0" w:color="auto"/>
        <w:right w:val="none" w:sz="0" w:space="0" w:color="auto"/>
      </w:divBdr>
      <w:divsChild>
        <w:div w:id="297879149">
          <w:marLeft w:val="0"/>
          <w:marRight w:val="0"/>
          <w:marTop w:val="0"/>
          <w:marBottom w:val="0"/>
          <w:divBdr>
            <w:top w:val="none" w:sz="0" w:space="0" w:color="auto"/>
            <w:left w:val="none" w:sz="0" w:space="0" w:color="auto"/>
            <w:bottom w:val="none" w:sz="0" w:space="0" w:color="auto"/>
            <w:right w:val="none" w:sz="0" w:space="0" w:color="auto"/>
          </w:divBdr>
        </w:div>
        <w:div w:id="791823686">
          <w:marLeft w:val="0"/>
          <w:marRight w:val="0"/>
          <w:marTop w:val="0"/>
          <w:marBottom w:val="0"/>
          <w:divBdr>
            <w:top w:val="none" w:sz="0" w:space="0" w:color="auto"/>
            <w:left w:val="none" w:sz="0" w:space="0" w:color="auto"/>
            <w:bottom w:val="none" w:sz="0" w:space="0" w:color="auto"/>
            <w:right w:val="none" w:sz="0" w:space="0" w:color="auto"/>
          </w:divBdr>
        </w:div>
        <w:div w:id="993870910">
          <w:marLeft w:val="0"/>
          <w:marRight w:val="0"/>
          <w:marTop w:val="0"/>
          <w:marBottom w:val="0"/>
          <w:divBdr>
            <w:top w:val="none" w:sz="0" w:space="0" w:color="auto"/>
            <w:left w:val="none" w:sz="0" w:space="0" w:color="auto"/>
            <w:bottom w:val="none" w:sz="0" w:space="0" w:color="auto"/>
            <w:right w:val="none" w:sz="0" w:space="0" w:color="auto"/>
          </w:divBdr>
        </w:div>
        <w:div w:id="1026370631">
          <w:marLeft w:val="0"/>
          <w:marRight w:val="0"/>
          <w:marTop w:val="0"/>
          <w:marBottom w:val="0"/>
          <w:divBdr>
            <w:top w:val="none" w:sz="0" w:space="0" w:color="auto"/>
            <w:left w:val="none" w:sz="0" w:space="0" w:color="auto"/>
            <w:bottom w:val="none" w:sz="0" w:space="0" w:color="auto"/>
            <w:right w:val="none" w:sz="0" w:space="0" w:color="auto"/>
          </w:divBdr>
        </w:div>
        <w:div w:id="1469014013">
          <w:marLeft w:val="0"/>
          <w:marRight w:val="0"/>
          <w:marTop w:val="0"/>
          <w:marBottom w:val="0"/>
          <w:divBdr>
            <w:top w:val="none" w:sz="0" w:space="0" w:color="auto"/>
            <w:left w:val="none" w:sz="0" w:space="0" w:color="auto"/>
            <w:bottom w:val="none" w:sz="0" w:space="0" w:color="auto"/>
            <w:right w:val="none" w:sz="0" w:space="0" w:color="auto"/>
          </w:divBdr>
        </w:div>
        <w:div w:id="1899245893">
          <w:marLeft w:val="0"/>
          <w:marRight w:val="0"/>
          <w:marTop w:val="0"/>
          <w:marBottom w:val="0"/>
          <w:divBdr>
            <w:top w:val="none" w:sz="0" w:space="0" w:color="auto"/>
            <w:left w:val="none" w:sz="0" w:space="0" w:color="auto"/>
            <w:bottom w:val="none" w:sz="0" w:space="0" w:color="auto"/>
            <w:right w:val="none" w:sz="0" w:space="0" w:color="auto"/>
          </w:divBdr>
        </w:div>
        <w:div w:id="2141989612">
          <w:marLeft w:val="0"/>
          <w:marRight w:val="0"/>
          <w:marTop w:val="0"/>
          <w:marBottom w:val="0"/>
          <w:divBdr>
            <w:top w:val="none" w:sz="0" w:space="0" w:color="auto"/>
            <w:left w:val="none" w:sz="0" w:space="0" w:color="auto"/>
            <w:bottom w:val="none" w:sz="0" w:space="0" w:color="auto"/>
            <w:right w:val="none" w:sz="0" w:space="0" w:color="auto"/>
          </w:divBdr>
        </w:div>
      </w:divsChild>
    </w:div>
    <w:div w:id="1392266051">
      <w:bodyDiv w:val="1"/>
      <w:marLeft w:val="0"/>
      <w:marRight w:val="0"/>
      <w:marTop w:val="0"/>
      <w:marBottom w:val="0"/>
      <w:divBdr>
        <w:top w:val="none" w:sz="0" w:space="0" w:color="auto"/>
        <w:left w:val="none" w:sz="0" w:space="0" w:color="auto"/>
        <w:bottom w:val="none" w:sz="0" w:space="0" w:color="auto"/>
        <w:right w:val="none" w:sz="0" w:space="0" w:color="auto"/>
      </w:divBdr>
    </w:div>
    <w:div w:id="1733500215">
      <w:bodyDiv w:val="1"/>
      <w:marLeft w:val="0"/>
      <w:marRight w:val="0"/>
      <w:marTop w:val="0"/>
      <w:marBottom w:val="0"/>
      <w:divBdr>
        <w:top w:val="none" w:sz="0" w:space="0" w:color="auto"/>
        <w:left w:val="none" w:sz="0" w:space="0" w:color="auto"/>
        <w:bottom w:val="none" w:sz="0" w:space="0" w:color="auto"/>
        <w:right w:val="none" w:sz="0" w:space="0" w:color="auto"/>
      </w:divBdr>
    </w:div>
    <w:div w:id="1754624721">
      <w:bodyDiv w:val="1"/>
      <w:marLeft w:val="0"/>
      <w:marRight w:val="0"/>
      <w:marTop w:val="0"/>
      <w:marBottom w:val="0"/>
      <w:divBdr>
        <w:top w:val="none" w:sz="0" w:space="0" w:color="auto"/>
        <w:left w:val="none" w:sz="0" w:space="0" w:color="auto"/>
        <w:bottom w:val="none" w:sz="0" w:space="0" w:color="auto"/>
        <w:right w:val="none" w:sz="0" w:space="0" w:color="auto"/>
      </w:divBdr>
    </w:div>
    <w:div w:id="1821460298">
      <w:bodyDiv w:val="1"/>
      <w:marLeft w:val="0"/>
      <w:marRight w:val="0"/>
      <w:marTop w:val="0"/>
      <w:marBottom w:val="0"/>
      <w:divBdr>
        <w:top w:val="none" w:sz="0" w:space="0" w:color="auto"/>
        <w:left w:val="none" w:sz="0" w:space="0" w:color="auto"/>
        <w:bottom w:val="none" w:sz="0" w:space="0" w:color="auto"/>
        <w:right w:val="none" w:sz="0" w:space="0" w:color="auto"/>
      </w:divBdr>
    </w:div>
    <w:div w:id="190298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0.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accent2">
            <a:lumMod val="20000"/>
            <a:lumOff val="80000"/>
          </a:schemeClr>
        </a:solid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811e8b-73e1-424c-875c-87969ad71f1a">
      <Terms xmlns="http://schemas.microsoft.com/office/infopath/2007/PartnerControls"/>
    </lcf76f155ced4ddcb4097134ff3c332f>
    <TaxCatchAll xmlns="8add6a27-b860-42d1-93af-2c0f5d3eef40" xsi:nil="true"/>
    <SharedWithUsers xmlns="8add6a27-b860-42d1-93af-2c0f5d3eef40">
      <UserInfo>
        <DisplayName>Nia Lynn Jones (Staff)</DisplayName>
        <AccountId>622</AccountId>
        <AccountType/>
      </UserInfo>
      <UserInfo>
        <DisplayName>Dewi Roberts (Staff)</DisplayName>
        <AccountId>528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84FB6C618B3624F8B9F303CAE5C380A" ma:contentTypeVersion="17" ma:contentTypeDescription="Create a new document." ma:contentTypeScope="" ma:versionID="a6c92da9bf6f01a3ebdae8b211ecd438">
  <xsd:schema xmlns:xsd="http://www.w3.org/2001/XMLSchema" xmlns:xs="http://www.w3.org/2001/XMLSchema" xmlns:p="http://schemas.microsoft.com/office/2006/metadata/properties" xmlns:ns2="37811e8b-73e1-424c-875c-87969ad71f1a" xmlns:ns3="8add6a27-b860-42d1-93af-2c0f5d3eef40" targetNamespace="http://schemas.microsoft.com/office/2006/metadata/properties" ma:root="true" ma:fieldsID="02d0ba9450a4313b2ad924e8af767249" ns2:_="" ns3:_="">
    <xsd:import namespace="37811e8b-73e1-424c-875c-87969ad71f1a"/>
    <xsd:import namespace="8add6a27-b860-42d1-93af-2c0f5d3eef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11e8b-73e1-424c-875c-87969ad71f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57f2e8-ceef-47a9-9ac7-74acf3aa48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d6a27-b860-42d1-93af-2c0f5d3eef4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695df1e-50b8-49e2-ab7d-3293f8f2830b}" ma:internalName="TaxCatchAll" ma:showField="CatchAllData" ma:web="8add6a27-b860-42d1-93af-2c0f5d3eef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3E95B9-9136-47D6-A5D7-CAB002AD4260}">
  <ds:schemaRefs>
    <ds:schemaRef ds:uri="http://schemas.openxmlformats.org/officeDocument/2006/bibliography"/>
  </ds:schemaRefs>
</ds:datastoreItem>
</file>

<file path=customXml/itemProps2.xml><?xml version="1.0" encoding="utf-8"?>
<ds:datastoreItem xmlns:ds="http://schemas.openxmlformats.org/officeDocument/2006/customXml" ds:itemID="{5780F9C8-2C12-4B30-9BA2-90AF49D8ABD5}">
  <ds:schemaRefs>
    <ds:schemaRef ds:uri="http://schemas.microsoft.com/sharepoint/v3/contenttype/forms"/>
  </ds:schemaRefs>
</ds:datastoreItem>
</file>

<file path=customXml/itemProps3.xml><?xml version="1.0" encoding="utf-8"?>
<ds:datastoreItem xmlns:ds="http://schemas.openxmlformats.org/officeDocument/2006/customXml" ds:itemID="{353A83F2-392F-4080-BE55-1746953CF023}">
  <ds:schemaRefs>
    <ds:schemaRef ds:uri="http://schemas.microsoft.com/office/2006/metadata/properties"/>
    <ds:schemaRef ds:uri="http://schemas.microsoft.com/office/infopath/2007/PartnerControls"/>
    <ds:schemaRef ds:uri="37811e8b-73e1-424c-875c-87969ad71f1a"/>
    <ds:schemaRef ds:uri="8add6a27-b860-42d1-93af-2c0f5d3eef40"/>
  </ds:schemaRefs>
</ds:datastoreItem>
</file>

<file path=customXml/itemProps4.xml><?xml version="1.0" encoding="utf-8"?>
<ds:datastoreItem xmlns:ds="http://schemas.openxmlformats.org/officeDocument/2006/customXml" ds:itemID="{47BE4026-3B1F-467A-B5E6-D20A6A2AF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11e8b-73e1-424c-875c-87969ad71f1a"/>
    <ds:schemaRef ds:uri="8add6a27-b860-42d1-93af-2c0f5d3ee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6320</Words>
  <Characters>36024</Characters>
  <Application>Microsoft Office Word</Application>
  <DocSecurity>0</DocSecurity>
  <Lines>300</Lines>
  <Paragraphs>84</Paragraphs>
  <ScaleCrop>false</ScaleCrop>
  <Company>Pryfysgol Bangor University</Company>
  <LinksUpToDate>false</LinksUpToDate>
  <CharactersWithSpaces>42260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PSTL Assessment Handbook</dc:title>
  <dc:subject/>
  <dc:creator>CABAN</dc:creator>
  <cp:keywords/>
  <dc:description/>
  <cp:lastModifiedBy>Gwyn Jones (Staff)</cp:lastModifiedBy>
  <cp:revision>254</cp:revision>
  <cp:lastPrinted>2024-01-17T15:50:00Z</cp:lastPrinted>
  <dcterms:created xsi:type="dcterms:W3CDTF">2024-01-09T14:34:00Z</dcterms:created>
  <dcterms:modified xsi:type="dcterms:W3CDTF">2025-09-10T13:16:00Z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0x010100E84FB6C618B3624F8B9F303CAE5C380A</vt:lpwstr>
  </property>
  <property fmtid="{D5CDD505-2E9C-101B-9397-08002B2CF9AE}" pid="3" name="AuthorIds_UIVersion_512">
    <vt:lpwstr>17,4</vt:lpwstr>
  </property>
  <property fmtid="{D5CDD505-2E9C-101B-9397-08002B2CF9AE}" pid="4" name="AuthorIds_UIVersion_1024">
    <vt:lpwstr>17,4</vt:lpwstr>
  </property>
  <property fmtid="{D5CDD505-2E9C-101B-9397-08002B2CF9AE}" pid="5" name="AuthorIds_UIVersion_26624">
    <vt:lpwstr>17</vt:lpwstr>
  </property>
  <property fmtid="{D5CDD505-2E9C-101B-9397-08002B2CF9AE}" pid="6" name="Order">
    <vt:r8>4400</vt:r8>
  </property>
  <property fmtid="{D5CDD505-2E9C-101B-9397-08002B2CF9AE}" pid="7" name="AuthorIds_UIVersion_2560">
    <vt:lpwstr>17</vt:lpwstr>
  </property>
  <property fmtid="{D5CDD505-2E9C-101B-9397-08002B2CF9AE}" pid="8" name="ComplianceAssetId">
    <vt:lpwstr/>
  </property>
  <property fmtid="{D5CDD505-2E9C-101B-9397-08002B2CF9AE}" pid="9" name="MediaServiceImageTags">
    <vt:lpwstr/>
  </property>
</Properties>
</file>